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B9677">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9A9299E">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C65ECBB">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59A9299E">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3C65ECBB">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77040DCA">
      <w:pPr>
        <w:ind w:left="682" w:leftChars="-203" w:hanging="1108" w:hangingChars="154"/>
        <w:rPr>
          <w:sz w:val="72"/>
          <w:szCs w:val="72"/>
        </w:rPr>
      </w:pPr>
    </w:p>
    <w:p w14:paraId="595B5917">
      <w:pPr>
        <w:ind w:left="682" w:leftChars="-203" w:hanging="1108" w:hangingChars="154"/>
        <w:rPr>
          <w:sz w:val="72"/>
          <w:szCs w:val="72"/>
        </w:rPr>
      </w:pPr>
    </w:p>
    <w:p w14:paraId="37D7DCC7">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4839FBFF">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深圳市应急管理局灾害事故治理能力提升与情报分析研判服务项目</w:t>
      </w:r>
    </w:p>
    <w:p w14:paraId="590DB85E">
      <w:pPr>
        <w:adjustRightInd w:val="0"/>
        <w:snapToGrid w:val="0"/>
        <w:spacing w:line="300" w:lineRule="auto"/>
        <w:jc w:val="center"/>
        <w:rPr>
          <w:rFonts w:ascii="经典标宋简" w:eastAsia="经典标宋简"/>
          <w:b/>
          <w:snapToGrid w:val="0"/>
          <w:kern w:val="0"/>
          <w:sz w:val="44"/>
          <w:szCs w:val="44"/>
        </w:rPr>
      </w:pPr>
    </w:p>
    <w:p w14:paraId="1EFEFDFD">
      <w:pPr>
        <w:adjustRightInd w:val="0"/>
        <w:snapToGrid w:val="0"/>
        <w:spacing w:line="300" w:lineRule="auto"/>
        <w:rPr>
          <w:rFonts w:ascii="经典标宋简" w:eastAsia="经典标宋简"/>
          <w:b/>
          <w:snapToGrid w:val="0"/>
          <w:kern w:val="0"/>
          <w:sz w:val="44"/>
          <w:szCs w:val="44"/>
        </w:rPr>
      </w:pPr>
    </w:p>
    <w:p w14:paraId="146BEBB9">
      <w:pPr>
        <w:adjustRightInd w:val="0"/>
        <w:snapToGrid w:val="0"/>
        <w:spacing w:line="300" w:lineRule="auto"/>
        <w:jc w:val="center"/>
        <w:rPr>
          <w:rFonts w:hint="eastAsia" w:asciiTheme="minorEastAsia" w:hAnsiTheme="minorEastAsia" w:eastAsiaTheme="minorEastAsia"/>
          <w:b/>
          <w:snapToGrid w:val="0"/>
          <w:kern w:val="0"/>
          <w:sz w:val="90"/>
          <w:lang w:eastAsia="zh-CN"/>
        </w:rPr>
      </w:pPr>
      <w:r>
        <w:rPr>
          <w:rFonts w:hint="eastAsia" w:asciiTheme="minorEastAsia" w:hAnsiTheme="minorEastAsia" w:eastAsiaTheme="minorEastAsia"/>
          <w:b/>
          <w:snapToGrid w:val="0"/>
          <w:kern w:val="0"/>
          <w:sz w:val="90"/>
        </w:rPr>
        <w:t>服务类</w:t>
      </w:r>
      <w:r>
        <w:rPr>
          <w:rFonts w:hint="eastAsia" w:asciiTheme="minorEastAsia" w:hAnsiTheme="minorEastAsia" w:eastAsiaTheme="minorEastAsia"/>
          <w:b/>
          <w:snapToGrid w:val="0"/>
          <w:kern w:val="0"/>
          <w:sz w:val="90"/>
          <w:lang w:eastAsia="zh-CN"/>
        </w:rPr>
        <w:t>征集文件</w:t>
      </w:r>
    </w:p>
    <w:p w14:paraId="19358678">
      <w:pPr>
        <w:adjustRightInd w:val="0"/>
        <w:snapToGrid w:val="0"/>
        <w:spacing w:line="300" w:lineRule="auto"/>
        <w:jc w:val="center"/>
        <w:rPr>
          <w:rFonts w:ascii="经典等线简" w:eastAsia="经典等线简"/>
          <w:b/>
          <w:snapToGrid w:val="0"/>
          <w:kern w:val="0"/>
          <w:sz w:val="32"/>
        </w:rPr>
      </w:pPr>
    </w:p>
    <w:p w14:paraId="71556080">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w:t>
      </w:r>
      <w:bookmarkStart w:id="114" w:name="_GoBack"/>
      <w:bookmarkEnd w:id="114"/>
      <w:r>
        <w:rPr>
          <w:rFonts w:hint="eastAsia" w:asciiTheme="minorEastAsia" w:hAnsiTheme="minorEastAsia" w:eastAsiaTheme="minorEastAsia"/>
          <w:b/>
          <w:snapToGrid w:val="0"/>
          <w:kern w:val="0"/>
          <w:sz w:val="32"/>
          <w:lang w:eastAsia="zh-CN"/>
        </w:rPr>
        <w:t>2025-QC0494</w:t>
      </w:r>
    </w:p>
    <w:p w14:paraId="709DA113">
      <w:pPr>
        <w:adjustRightInd w:val="0"/>
        <w:snapToGrid w:val="0"/>
        <w:spacing w:line="300" w:lineRule="auto"/>
        <w:jc w:val="center"/>
        <w:rPr>
          <w:rFonts w:ascii="经典等线简" w:eastAsia="经典等线简"/>
          <w:b/>
          <w:snapToGrid w:val="0"/>
          <w:kern w:val="0"/>
          <w:sz w:val="18"/>
          <w:szCs w:val="18"/>
        </w:rPr>
      </w:pPr>
    </w:p>
    <w:p w14:paraId="631C370E">
      <w:pPr>
        <w:adjustRightInd w:val="0"/>
        <w:snapToGrid w:val="0"/>
        <w:spacing w:line="300" w:lineRule="auto"/>
        <w:jc w:val="center"/>
        <w:rPr>
          <w:rFonts w:eastAsia="经典标宋简"/>
          <w:b/>
          <w:snapToGrid w:val="0"/>
          <w:kern w:val="0"/>
          <w:sz w:val="44"/>
        </w:rPr>
      </w:pPr>
    </w:p>
    <w:p w14:paraId="15A04CBB">
      <w:pPr>
        <w:adjustRightInd w:val="0"/>
        <w:snapToGrid w:val="0"/>
        <w:spacing w:line="300" w:lineRule="auto"/>
        <w:jc w:val="center"/>
      </w:pPr>
      <w:r>
        <w:rPr>
          <w:rFonts w:eastAsia="经典标宋简"/>
          <w:b/>
          <w:snapToGrid w:val="0"/>
          <w:kern w:val="0"/>
          <w:sz w:val="44"/>
        </w:rPr>
        <w:t xml:space="preserve"> </w:t>
      </w:r>
    </w:p>
    <w:p w14:paraId="0A72E55D"/>
    <w:p w14:paraId="1263A627"/>
    <w:p w14:paraId="0F1D6896"/>
    <w:p w14:paraId="390E9E1A"/>
    <w:p w14:paraId="46829C94"/>
    <w:p w14:paraId="6A2F1FDE"/>
    <w:p w14:paraId="35C12A05">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val="en-US" w:eastAsia="zh-CN"/>
        </w:rPr>
        <w:t>六</w:t>
      </w:r>
      <w:r>
        <w:rPr>
          <w:rFonts w:hint="eastAsia"/>
          <w:b/>
          <w:snapToGrid w:val="0"/>
          <w:sz w:val="30"/>
        </w:rPr>
        <w:t>年</w:t>
      </w:r>
      <w:r>
        <w:rPr>
          <w:rFonts w:hint="eastAsia"/>
          <w:b/>
          <w:snapToGrid w:val="0"/>
          <w:sz w:val="30"/>
          <w:lang w:val="en-US" w:eastAsia="zh-CN"/>
        </w:rPr>
        <w:t>一</w:t>
      </w:r>
      <w:r>
        <w:rPr>
          <w:rFonts w:hint="eastAsia"/>
          <w:b/>
          <w:snapToGrid w:val="0"/>
          <w:sz w:val="30"/>
        </w:rPr>
        <w:t>月</w:t>
      </w:r>
    </w:p>
    <w:p w14:paraId="6746B44D">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571E2BC">
      <w:pPr>
        <w:spacing w:line="360" w:lineRule="auto"/>
        <w:ind w:firstLine="480" w:firstLineChars="200"/>
        <w:rPr>
          <w:rFonts w:ascii="宋体" w:hAnsi="宋体"/>
          <w:sz w:val="24"/>
        </w:rPr>
      </w:pPr>
    </w:p>
    <w:p w14:paraId="1F4DCB34">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16E95D75">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B10BD05">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308C589B">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562F7FE8">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5579BC86">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391D6D9A">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D38DF88">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6348D959">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1CEB2642">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9AB0484">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75E87D45">
      <w:pPr>
        <w:spacing w:line="440" w:lineRule="exact"/>
        <w:ind w:firstLine="480" w:firstLineChars="200"/>
        <w:rPr>
          <w:rFonts w:ascii="仿宋" w:hAnsi="仿宋" w:eastAsia="仿宋"/>
          <w:sz w:val="24"/>
        </w:rPr>
      </w:pPr>
    </w:p>
    <w:p w14:paraId="084FFFA9">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5CE7D254">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6ACD78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242AEE5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EAA8E1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4919084B">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6136D55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7447C9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5EBDBEC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70B96BE">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6CF0F859">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553E9B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95C6BCC">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7CF6859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0AC12F99">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BACD526">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5E6E4EF">
      <w:pPr>
        <w:spacing w:line="440" w:lineRule="exact"/>
        <w:ind w:firstLine="480" w:firstLineChars="200"/>
        <w:rPr>
          <w:rFonts w:ascii="仿宋" w:hAnsi="仿宋" w:eastAsia="仿宋"/>
          <w:sz w:val="24"/>
        </w:rPr>
      </w:pPr>
    </w:p>
    <w:p w14:paraId="76151058">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4B8CEBBB">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267C3E26">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A83E1AE">
      <w:pPr>
        <w:spacing w:line="440" w:lineRule="exact"/>
        <w:ind w:firstLine="426" w:firstLineChars="177"/>
        <w:rPr>
          <w:rFonts w:ascii="仿宋_GB2312" w:eastAsia="仿宋_GB2312" w:hAnsiTheme="minorEastAsia"/>
          <w:b/>
          <w:color w:val="FF0000"/>
          <w:sz w:val="24"/>
        </w:rPr>
      </w:pPr>
    </w:p>
    <w:p w14:paraId="44111552">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7F0B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811" w:type="dxa"/>
            <w:noWrap w:val="0"/>
            <w:vAlign w:val="center"/>
          </w:tcPr>
          <w:p w14:paraId="14796D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2BF906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B9B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7E9362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58174A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041E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3D43C5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2AE40E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4991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1EE5E0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592ED3C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04A0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13D493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0F25CB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1986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36C2CF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3B6D70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6CC4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479AC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1C170E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6B8D1052">
      <w:pPr>
        <w:spacing w:line="440" w:lineRule="exact"/>
        <w:ind w:firstLine="426" w:firstLineChars="177"/>
        <w:rPr>
          <w:rFonts w:ascii="仿宋_GB2312" w:eastAsia="仿宋_GB2312" w:hAnsiTheme="minorEastAsia"/>
          <w:b/>
          <w:color w:val="FF0000"/>
          <w:sz w:val="24"/>
        </w:rPr>
      </w:pPr>
    </w:p>
    <w:p w14:paraId="18DF3D83">
      <w:pPr>
        <w:pStyle w:val="505"/>
        <w:jc w:val="center"/>
        <w:rPr>
          <w:rFonts w:ascii="Times New Roman" w:hAnsi="Times New Roman" w:eastAsia="宋体" w:cs="Times New Roman"/>
          <w:b w:val="0"/>
          <w:bCs w:val="0"/>
          <w:iCs/>
          <w:smallCaps/>
          <w:color w:val="auto"/>
          <w:kern w:val="2"/>
          <w:sz w:val="21"/>
          <w:szCs w:val="24"/>
          <w:lang w:val="zh-CN"/>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44A0AAEC">
          <w:pPr>
            <w:pStyle w:val="505"/>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E1C2E03">
          <w:pPr>
            <w:pStyle w:val="35"/>
            <w:tabs>
              <w:tab w:val="right" w:leader="dot" w:pos="9628"/>
            </w:tabs>
            <w:rPr>
              <w:rFonts w:ascii="仿宋_GB2312" w:eastAsia="仿宋_GB2312"/>
              <w:sz w:val="24"/>
            </w:rPr>
          </w:pPr>
        </w:p>
        <w:p w14:paraId="7ADFE63F">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466FD9F5">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088054F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10</w:t>
          </w:r>
          <w:r>
            <w:rPr>
              <w:rFonts w:hint="eastAsia" w:ascii="仿宋_GB2312" w:eastAsia="仿宋_GB2312"/>
              <w:sz w:val="24"/>
            </w:rPr>
            <w:fldChar w:fldCharType="end"/>
          </w:r>
          <w:r>
            <w:rPr>
              <w:rFonts w:hint="eastAsia" w:ascii="仿宋_GB2312" w:eastAsia="仿宋_GB2312"/>
              <w:sz w:val="24"/>
            </w:rPr>
            <w:fldChar w:fldCharType="end"/>
          </w:r>
        </w:p>
        <w:p w14:paraId="3EC25EF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39B1956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32E4BB7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5CDBFD6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0BCFEC2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4419D81A">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02C918CF">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3B4C79C8">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2E60738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7FA95DF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w:t>
          </w:r>
          <w:r>
            <w:rPr>
              <w:rStyle w:val="57"/>
              <w:rFonts w:hint="eastAsia" w:ascii="仿宋_GB2312" w:eastAsia="仿宋_GB2312"/>
              <w:sz w:val="24"/>
              <w:lang w:eastAsia="zh-CN"/>
            </w:rPr>
            <w:t>征集文件</w:t>
          </w:r>
          <w:r>
            <w:rPr>
              <w:rStyle w:val="57"/>
              <w:rFonts w:hint="eastAsia" w:ascii="仿宋_GB2312" w:eastAsia="仿宋_GB2312"/>
              <w:sz w:val="24"/>
            </w:rPr>
            <w:t>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25CBC7F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3C6556E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1FDB2C2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6E12AC3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614F275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215DF92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67D0880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653B519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35DD3A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173B6D9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56E8E92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69</w:t>
          </w:r>
          <w:r>
            <w:rPr>
              <w:rFonts w:hint="eastAsia" w:ascii="仿宋_GB2312" w:eastAsia="仿宋_GB2312"/>
              <w:sz w:val="24"/>
            </w:rPr>
            <w:fldChar w:fldCharType="end"/>
          </w:r>
          <w:r>
            <w:rPr>
              <w:rFonts w:hint="eastAsia" w:ascii="仿宋_GB2312" w:eastAsia="仿宋_GB2312"/>
              <w:sz w:val="24"/>
            </w:rPr>
            <w:fldChar w:fldCharType="end"/>
          </w:r>
        </w:p>
        <w:p w14:paraId="74C73C7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5FE6E81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368EFFE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75E1BC2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6EC1B0F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74EEE9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84</w:t>
          </w:r>
          <w:r>
            <w:rPr>
              <w:rFonts w:hint="eastAsia" w:ascii="仿宋_GB2312" w:eastAsia="仿宋_GB2312"/>
              <w:sz w:val="24"/>
            </w:rPr>
            <w:fldChar w:fldCharType="end"/>
          </w:r>
          <w:r>
            <w:rPr>
              <w:rFonts w:hint="eastAsia" w:ascii="仿宋_GB2312" w:eastAsia="仿宋_GB2312"/>
              <w:sz w:val="24"/>
            </w:rPr>
            <w:fldChar w:fldCharType="end"/>
          </w:r>
        </w:p>
        <w:p w14:paraId="526DBDBA">
          <w:pPr>
            <w:pStyle w:val="42"/>
            <w:tabs>
              <w:tab w:val="right" w:leader="dot" w:pos="9628"/>
            </w:tabs>
            <w:spacing w:line="360" w:lineRule="exact"/>
          </w:pPr>
          <w:r>
            <w:rPr>
              <w:rFonts w:hint="eastAsia" w:ascii="仿宋_GB2312" w:eastAsia="仿宋_GB2312"/>
              <w:sz w:val="24"/>
            </w:rPr>
            <w:fldChar w:fldCharType="end"/>
          </w:r>
        </w:p>
      </w:sdtContent>
    </w:sdt>
    <w:p w14:paraId="10A04C83"/>
    <w:p w14:paraId="6291CF75"/>
    <w:p w14:paraId="6F5849F0">
      <w:pPr>
        <w:tabs>
          <w:tab w:val="left" w:pos="3660"/>
        </w:tabs>
      </w:pPr>
    </w:p>
    <w:p w14:paraId="69B59A19">
      <w:pPr>
        <w:tabs>
          <w:tab w:val="left" w:pos="3660"/>
        </w:tabs>
      </w:pPr>
      <w:r>
        <w:tab/>
      </w:r>
    </w:p>
    <w:p w14:paraId="39D958FA">
      <w:pPr>
        <w:pStyle w:val="2"/>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4E5A8D86">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606A74C2">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深圳市应急管理局灾害事故治理能力提升与情报分析研判服务项目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，并于</w:t>
      </w:r>
      <w:r>
        <w:rPr>
          <w:rFonts w:hint="eastAsia" w:ascii="宋体" w:hAnsi="宋体" w:cs="Arial Unicode MS"/>
          <w:snapToGrid w:val="0"/>
          <w:kern w:val="0"/>
          <w:szCs w:val="21"/>
          <w:u w:val="single"/>
          <w:lang w:eastAsia="zh-CN"/>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03</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5E899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1403DF34">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1FDBF0E5">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SZZZ2025-QC0494</w:t>
      </w:r>
    </w:p>
    <w:p w14:paraId="370F5CF3">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深圳市应急管理局灾害事故治理能力提升与情报分析研判服务项目</w:t>
      </w:r>
    </w:p>
    <w:p w14:paraId="7076D2D1">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3、采购方式：</w:t>
      </w:r>
      <w:r>
        <w:rPr>
          <w:rFonts w:hint="eastAsia" w:ascii="宋体" w:hAnsi="宋体" w:eastAsia="宋体"/>
          <w:snapToGrid w:val="0"/>
          <w:color w:val="auto"/>
          <w:sz w:val="21"/>
          <w:szCs w:val="21"/>
          <w:lang w:eastAsia="zh-CN"/>
        </w:rPr>
        <w:t>公开征集</w:t>
      </w:r>
    </w:p>
    <w:p w14:paraId="602600E0">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824,600.00</w:t>
      </w:r>
      <w:r>
        <w:rPr>
          <w:rFonts w:hint="eastAsia" w:ascii="宋体" w:hAnsi="宋体" w:eastAsia="宋体"/>
          <w:snapToGrid w:val="0"/>
          <w:color w:val="auto"/>
          <w:sz w:val="21"/>
          <w:szCs w:val="21"/>
        </w:rPr>
        <w:t>元</w:t>
      </w:r>
    </w:p>
    <w:p w14:paraId="37CC633D">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824,600.00</w:t>
      </w:r>
      <w:r>
        <w:rPr>
          <w:rFonts w:hint="eastAsia" w:ascii="宋体" w:hAnsi="宋体" w:eastAsia="宋体"/>
          <w:snapToGrid w:val="0"/>
          <w:color w:val="auto"/>
          <w:sz w:val="21"/>
          <w:szCs w:val="21"/>
        </w:rPr>
        <w:t>元</w:t>
      </w:r>
    </w:p>
    <w:p w14:paraId="2F1B0A28">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5971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4B78790D">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21DBF586">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4B7B0F51">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6F41C477">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6728C51E">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0070E8C2">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363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6F9DC990">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3B63C5F1">
            <w:pPr>
              <w:pStyle w:val="45"/>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深圳市应急管理局灾害事故治理能力提升与情报分析研判服务项目</w:t>
            </w:r>
          </w:p>
        </w:tc>
        <w:tc>
          <w:tcPr>
            <w:tcW w:w="921" w:type="dxa"/>
            <w:shd w:val="clear" w:color="auto" w:fill="auto"/>
            <w:vAlign w:val="center"/>
          </w:tcPr>
          <w:p w14:paraId="46424E9F">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7E9503BA">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BF26CB2">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w:t>
            </w:r>
            <w:r>
              <w:rPr>
                <w:rFonts w:hint="eastAsia" w:asciiTheme="minorEastAsia" w:hAnsiTheme="minorEastAsia" w:eastAsiaTheme="minorEastAsia"/>
                <w:sz w:val="21"/>
                <w:lang w:eastAsia="zh-CN"/>
              </w:rPr>
              <w:t>征集文件</w:t>
            </w:r>
            <w:r>
              <w:rPr>
                <w:rFonts w:hint="eastAsia" w:asciiTheme="minorEastAsia" w:hAnsiTheme="minorEastAsia" w:eastAsiaTheme="minorEastAsia"/>
                <w:sz w:val="21"/>
              </w:rPr>
              <w:t>项目需求</w:t>
            </w:r>
          </w:p>
        </w:tc>
        <w:tc>
          <w:tcPr>
            <w:tcW w:w="1276" w:type="dxa"/>
            <w:shd w:val="clear" w:color="auto" w:fill="auto"/>
            <w:vAlign w:val="center"/>
          </w:tcPr>
          <w:p w14:paraId="6B32664E">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0409EFB4">
      <w:pPr>
        <w:pStyle w:val="454"/>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7、合同履行期限：详见</w:t>
      </w:r>
      <w:r>
        <w:rPr>
          <w:rFonts w:hint="eastAsia" w:ascii="宋体" w:hAnsi="宋体" w:eastAsia="宋体"/>
          <w:snapToGrid w:val="0"/>
          <w:color w:val="auto"/>
          <w:sz w:val="21"/>
          <w:szCs w:val="21"/>
          <w:lang w:eastAsia="zh-CN"/>
        </w:rPr>
        <w:t>征集文件</w:t>
      </w:r>
    </w:p>
    <w:p w14:paraId="4A3C9981">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577E5321">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4F226E1E">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567876B0">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3C0D63A3">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auto"/>
          <w:sz w:val="21"/>
          <w:lang w:val="en-US" w:eastAsia="zh-CN"/>
        </w:rPr>
        <w:t>无</w:t>
      </w:r>
    </w:p>
    <w:p w14:paraId="4DA126BE">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4B091E7D">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EFA55C5">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4C30BBC4">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9BD319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5437A63F">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1179FB33">
      <w:pPr>
        <w:pStyle w:val="45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1FA1B8A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4F9891F">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35C09B5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AADA70A">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w:t>
      </w:r>
      <w:r>
        <w:rPr>
          <w:rFonts w:hint="eastAsia" w:ascii="宋体" w:hAnsi="宋体" w:eastAsia="宋体"/>
          <w:b/>
          <w:snapToGrid w:val="0"/>
          <w:color w:val="auto"/>
          <w:sz w:val="21"/>
          <w:szCs w:val="21"/>
          <w:lang w:eastAsia="zh-CN"/>
        </w:rPr>
        <w:t>征集文件</w:t>
      </w:r>
      <w:r>
        <w:rPr>
          <w:rFonts w:ascii="宋体" w:hAnsi="宋体" w:eastAsia="宋体"/>
          <w:b/>
          <w:snapToGrid w:val="0"/>
          <w:color w:val="auto"/>
          <w:sz w:val="21"/>
          <w:szCs w:val="21"/>
        </w:rPr>
        <w:t xml:space="preserve"> </w:t>
      </w:r>
    </w:p>
    <w:p w14:paraId="588DF349">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22</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3DFAF06F">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11571B87">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5819471">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（提供加盖公章的《购买标书登记表》），逾期不予受理。</w:t>
      </w:r>
    </w:p>
    <w:p w14:paraId="450F3DB9">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（2）线上获取：投标人通过邮件报名及获取</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 xml:space="preserve">，报名时间以我司邮箱收件时间为准（我司邮箱：qtszzzzb@163.com），逾期不予受理。需提供以下资料: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w:t>
      </w:r>
      <w:r>
        <w:rPr>
          <w:rFonts w:hint="eastAsia" w:ascii="宋体" w:hAnsi="宋体" w:cs="Arial Unicode MS"/>
          <w:snapToGrid w:val="0"/>
          <w:kern w:val="0"/>
          <w:szCs w:val="21"/>
          <w:lang w:eastAsia="zh-CN"/>
        </w:rPr>
        <w:t>征集文件</w:t>
      </w:r>
      <w:r>
        <w:rPr>
          <w:rFonts w:hint="eastAsia" w:ascii="宋体" w:hAnsi="宋体" w:cs="Arial Unicode MS"/>
          <w:snapToGrid w:val="0"/>
          <w:kern w:val="0"/>
          <w:szCs w:val="21"/>
        </w:rPr>
        <w:t>费用的银行转账凭证。</w:t>
      </w:r>
    </w:p>
    <w:p w14:paraId="18647946">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售后不退。购买</w:t>
      </w:r>
      <w:r>
        <w:rPr>
          <w:rFonts w:hint="eastAsia" w:ascii="宋体" w:hAnsi="宋体" w:eastAsia="宋体"/>
          <w:snapToGrid w:val="0"/>
          <w:color w:val="auto"/>
          <w:sz w:val="21"/>
          <w:szCs w:val="21"/>
          <w:lang w:eastAsia="zh-CN"/>
        </w:rPr>
        <w:t>征集文件</w:t>
      </w:r>
      <w:r>
        <w:rPr>
          <w:rFonts w:hint="eastAsia" w:ascii="宋体" w:hAnsi="宋体" w:eastAsia="宋体"/>
          <w:snapToGrid w:val="0"/>
          <w:color w:val="auto"/>
          <w:sz w:val="21"/>
          <w:szCs w:val="21"/>
        </w:rPr>
        <w:t>账号信息如下：</w:t>
      </w:r>
    </w:p>
    <w:p w14:paraId="0D3B23AF">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B69BBDD">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28DA81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CB43842">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firstLineChars="202"/>
        <w:textAlignment w:val="auto"/>
        <w:rPr>
          <w:rFonts w:hint="eastAsia"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220225CA">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53E6D76">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31506F8">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406CC709">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0438E064">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17B19AA">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0FD344F">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12918295">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3BB9154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950DAB9">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6E667A5C">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A4B8F3D">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2</w:t>
      </w:r>
      <w:r>
        <w:rPr>
          <w:rFonts w:hint="eastAsia" w:ascii="宋体" w:hAnsi="宋体" w:eastAsia="宋体"/>
          <w:snapToGrid w:val="0"/>
          <w:color w:val="auto"/>
          <w:sz w:val="21"/>
          <w:szCs w:val="21"/>
        </w:rPr>
        <w:t>）深圳市中正招标网（www.szzzt.com）。</w:t>
      </w:r>
    </w:p>
    <w:p w14:paraId="30473B72">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EBEE956">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6076120F">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3F40B451">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5F0684D9">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深圳市应急管理局</w:t>
      </w:r>
    </w:p>
    <w:p w14:paraId="717FDF84">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深圳市福田区福中三路市民中心C区5楼</w:t>
      </w:r>
    </w:p>
    <w:p w14:paraId="05CB4A02">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陈工，0755-88100190</w:t>
      </w:r>
    </w:p>
    <w:p w14:paraId="2CF63C84">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AD0AE88">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3528FED1">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E007BF8">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2382D81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4176D4DB">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129D7FC6">
      <w:pPr>
        <w:pStyle w:val="45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3406F458">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0D0B760D">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w:t>
      </w:r>
      <w:r>
        <w:rPr>
          <w:rFonts w:hint="eastAsia" w:ascii="宋体" w:hAnsi="宋体"/>
          <w:snapToGrid w:val="0"/>
          <w:kern w:val="0"/>
          <w:sz w:val="24"/>
          <w:lang w:val="en-US" w:eastAsia="zh-CN"/>
        </w:rPr>
        <w:t>6</w:t>
      </w:r>
      <w:r>
        <w:rPr>
          <w:rFonts w:ascii="宋体" w:hAnsi="宋体"/>
          <w:snapToGrid w:val="0"/>
          <w:kern w:val="0"/>
          <w:sz w:val="24"/>
        </w:rPr>
        <w:t>年</w:t>
      </w:r>
      <w:r>
        <w:rPr>
          <w:rFonts w:hint="eastAsia" w:ascii="宋体" w:hAnsi="宋体"/>
          <w:snapToGrid w:val="0"/>
          <w:kern w:val="0"/>
          <w:sz w:val="24"/>
          <w:lang w:val="en-US" w:eastAsia="zh-CN"/>
        </w:rPr>
        <w:t>01</w:t>
      </w:r>
      <w:r>
        <w:rPr>
          <w:rFonts w:ascii="宋体" w:hAnsi="宋体"/>
          <w:snapToGrid w:val="0"/>
          <w:kern w:val="0"/>
          <w:sz w:val="24"/>
        </w:rPr>
        <w:t>月</w:t>
      </w:r>
      <w:r>
        <w:rPr>
          <w:rFonts w:hint="eastAsia" w:ascii="宋体" w:hAnsi="宋体"/>
          <w:snapToGrid w:val="0"/>
          <w:kern w:val="0"/>
          <w:sz w:val="24"/>
          <w:lang w:val="en-US" w:eastAsia="zh-CN"/>
        </w:rPr>
        <w:t>22</w:t>
      </w:r>
      <w:r>
        <w:rPr>
          <w:rFonts w:hint="eastAsia" w:ascii="宋体" w:hAnsi="宋体"/>
          <w:snapToGrid w:val="0"/>
          <w:kern w:val="0"/>
          <w:sz w:val="24"/>
        </w:rPr>
        <w:t>日</w:t>
      </w:r>
      <w:bookmarkStart w:id="1" w:name="_Toc135293160"/>
    </w:p>
    <w:p w14:paraId="163441A8">
      <w:pPr>
        <w:widowControl/>
        <w:jc w:val="left"/>
      </w:pPr>
      <w:r>
        <w:br w:type="page"/>
      </w:r>
    </w:p>
    <w:p w14:paraId="0614B00B">
      <w:pPr>
        <w:widowControl/>
        <w:jc w:val="left"/>
      </w:pPr>
    </w:p>
    <w:p w14:paraId="0CBE305D">
      <w:pPr>
        <w:pStyle w:val="2"/>
        <w:keepNext w:val="0"/>
        <w:keepLines w:val="0"/>
        <w:pageBreakBefore w:val="0"/>
        <w:widowControl w:val="0"/>
        <w:kinsoku/>
        <w:wordWrap/>
        <w:overflowPunct/>
        <w:topLinePunct w:val="0"/>
        <w:bidi w:val="0"/>
      </w:pPr>
      <w:r>
        <w:rPr>
          <w:rFonts w:hint="eastAsia"/>
        </w:rPr>
        <w:t>第二章  项目需求</w:t>
      </w:r>
      <w:bookmarkEnd w:id="1"/>
    </w:p>
    <w:p w14:paraId="721867BF">
      <w:pPr>
        <w:keepNext w:val="0"/>
        <w:keepLines w:val="0"/>
        <w:pageBreakBefore w:val="0"/>
        <w:widowControl w:val="0"/>
        <w:kinsoku/>
        <w:wordWrap/>
        <w:overflowPunct/>
        <w:topLinePunct w:val="0"/>
        <w:bidi w:val="0"/>
        <w:spacing w:afterLines="50" w:line="360" w:lineRule="auto"/>
        <w:ind w:left="2"/>
        <w:jc w:val="center"/>
        <w:rPr>
          <w:rFonts w:ascii="宋体" w:hAnsi="宋体"/>
          <w:b/>
          <w:sz w:val="24"/>
        </w:rPr>
      </w:pPr>
      <w:bookmarkStart w:id="2" w:name="OLE_LINK3"/>
      <w:r>
        <w:rPr>
          <w:rFonts w:hint="eastAsia" w:ascii="宋体" w:hAnsi="宋体"/>
          <w:b/>
          <w:sz w:val="24"/>
        </w:rPr>
        <w:t>特别说明</w:t>
      </w:r>
    </w:p>
    <w:p w14:paraId="658C699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3"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40CB0BCD">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4"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w:t>
      </w:r>
      <w:r>
        <w:rPr>
          <w:rFonts w:hint="eastAsia" w:ascii="仿宋_GB2312" w:eastAsia="仿宋_GB2312"/>
          <w:sz w:val="24"/>
          <w:lang w:eastAsia="zh-CN"/>
        </w:rPr>
        <w:t>征集文件</w:t>
      </w:r>
      <w:r>
        <w:rPr>
          <w:rFonts w:hint="eastAsia" w:ascii="仿宋_GB2312" w:eastAsia="仿宋_GB2312"/>
          <w:sz w:val="24"/>
        </w:rPr>
        <w:t>要求、模糊不清无法判断或未显示是否满足</w:t>
      </w:r>
      <w:r>
        <w:rPr>
          <w:rFonts w:hint="eastAsia" w:ascii="仿宋_GB2312" w:eastAsia="仿宋_GB2312"/>
          <w:sz w:val="24"/>
          <w:lang w:eastAsia="zh-CN"/>
        </w:rPr>
        <w:t>征集文件</w:t>
      </w:r>
      <w:r>
        <w:rPr>
          <w:rFonts w:hint="eastAsia" w:ascii="仿宋_GB2312" w:eastAsia="仿宋_GB2312"/>
          <w:sz w:val="24"/>
        </w:rPr>
        <w:t>要求的，均视为负偏离；未要求提供相应证明材料的，投标人可以不提供</w:t>
      </w:r>
      <w:bookmarkStart w:id="5"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5"/>
      <w:r>
        <w:rPr>
          <w:rFonts w:hint="eastAsia" w:ascii="仿宋_GB2312" w:eastAsia="仿宋_GB2312"/>
          <w:sz w:val="24"/>
        </w:rPr>
        <w:t>。</w:t>
      </w:r>
    </w:p>
    <w:bookmarkEnd w:id="4"/>
    <w:p w14:paraId="5561ECE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71CB6A69">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13331237">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326439EF">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2"/>
    <w:bookmarkEnd w:id="3"/>
    <w:p w14:paraId="6412459A">
      <w:pPr>
        <w:pStyle w:val="322"/>
        <w:keepNext w:val="0"/>
        <w:keepLines w:val="0"/>
        <w:pageBreakBefore w:val="0"/>
        <w:widowControl w:val="0"/>
        <w:kinsoku/>
        <w:wordWrap/>
        <w:overflowPunct/>
        <w:topLinePunct w:val="0"/>
        <w:bidi w:val="0"/>
        <w:ind w:firstLine="0" w:firstLineChars="0"/>
        <w:rPr>
          <w:b/>
        </w:rPr>
      </w:pPr>
    </w:p>
    <w:p w14:paraId="0C4D13B5">
      <w:pPr>
        <w:pStyle w:val="322"/>
        <w:keepNext w:val="0"/>
        <w:keepLines w:val="0"/>
        <w:pageBreakBefore w:val="0"/>
        <w:widowControl w:val="0"/>
        <w:kinsoku/>
        <w:wordWrap/>
        <w:overflowPunct/>
        <w:topLinePunct w:val="0"/>
        <w:bidi w:val="0"/>
        <w:ind w:firstLine="0" w:firstLineChars="0"/>
        <w:rPr>
          <w:b/>
        </w:rPr>
      </w:pPr>
      <w:r>
        <w:rPr>
          <w:rFonts w:hint="eastAsia"/>
          <w:b/>
        </w:rPr>
        <w:t>一、项目概况</w:t>
      </w:r>
    </w:p>
    <w:p w14:paraId="36850B84">
      <w:pPr>
        <w:pStyle w:val="256"/>
        <w:keepNext w:val="0"/>
        <w:keepLines w:val="0"/>
        <w:pageBreakBefore w:val="0"/>
        <w:widowControl w:val="0"/>
        <w:kinsoku/>
        <w:wordWrap/>
        <w:overflowPunct/>
        <w:topLinePunct w:val="0"/>
        <w:bidi w:val="0"/>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66"/>
        <w:gridCol w:w="3685"/>
        <w:gridCol w:w="921"/>
        <w:gridCol w:w="922"/>
        <w:gridCol w:w="1701"/>
        <w:gridCol w:w="1701"/>
      </w:tblGrid>
      <w:tr w14:paraId="24262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9" w:hRule="atLeast"/>
        </w:trPr>
        <w:tc>
          <w:tcPr>
            <w:tcW w:w="866" w:type="dxa"/>
            <w:tcBorders>
              <w:tl2br w:val="nil"/>
              <w:tr2bl w:val="nil"/>
            </w:tcBorders>
            <w:vAlign w:val="center"/>
          </w:tcPr>
          <w:p w14:paraId="20B7A5AE">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l2br w:val="nil"/>
              <w:tr2bl w:val="nil"/>
            </w:tcBorders>
            <w:vAlign w:val="center"/>
          </w:tcPr>
          <w:p w14:paraId="367A9B17">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l2br w:val="nil"/>
              <w:tr2bl w:val="nil"/>
            </w:tcBorders>
            <w:vAlign w:val="center"/>
          </w:tcPr>
          <w:p w14:paraId="1086B7D1">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l2br w:val="nil"/>
              <w:tr2bl w:val="nil"/>
            </w:tcBorders>
            <w:vAlign w:val="center"/>
          </w:tcPr>
          <w:p w14:paraId="172AE79F">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l2br w:val="nil"/>
              <w:tr2bl w:val="nil"/>
            </w:tcBorders>
            <w:vAlign w:val="center"/>
          </w:tcPr>
          <w:p w14:paraId="380532B0">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6232487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l2br w:val="nil"/>
              <w:tr2bl w:val="nil"/>
            </w:tcBorders>
            <w:vAlign w:val="center"/>
          </w:tcPr>
          <w:p w14:paraId="3E6E6A40">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54F7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866" w:type="dxa"/>
            <w:tcBorders>
              <w:tl2br w:val="nil"/>
              <w:tr2bl w:val="nil"/>
            </w:tcBorders>
            <w:vAlign w:val="center"/>
          </w:tcPr>
          <w:p w14:paraId="5899B63B">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l2br w:val="nil"/>
              <w:tr2bl w:val="nil"/>
            </w:tcBorders>
            <w:vAlign w:val="center"/>
          </w:tcPr>
          <w:p w14:paraId="7E26407A">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cs="宋体"/>
                <w:snapToGrid w:val="0"/>
                <w:sz w:val="21"/>
                <w:szCs w:val="21"/>
                <w:lang w:eastAsia="zh-CN"/>
              </w:rPr>
              <w:t>深圳市应急管理局灾害事故治理能力提升与情报分析研判服务项目</w:t>
            </w:r>
          </w:p>
        </w:tc>
        <w:tc>
          <w:tcPr>
            <w:tcW w:w="921" w:type="dxa"/>
            <w:tcBorders>
              <w:tl2br w:val="nil"/>
              <w:tr2bl w:val="nil"/>
            </w:tcBorders>
            <w:vAlign w:val="center"/>
          </w:tcPr>
          <w:p w14:paraId="57C34E1F">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l2br w:val="nil"/>
              <w:tr2bl w:val="nil"/>
            </w:tcBorders>
            <w:vAlign w:val="center"/>
          </w:tcPr>
          <w:p w14:paraId="2443077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l2br w:val="nil"/>
              <w:tr2bl w:val="nil"/>
            </w:tcBorders>
            <w:vAlign w:val="center"/>
          </w:tcPr>
          <w:p w14:paraId="32A9F7E4">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cs="宋体"/>
                <w:sz w:val="21"/>
                <w:szCs w:val="21"/>
                <w:lang w:eastAsia="zh-CN"/>
              </w:rPr>
              <w:t>824,600.00</w:t>
            </w:r>
          </w:p>
        </w:tc>
        <w:tc>
          <w:tcPr>
            <w:tcW w:w="1701" w:type="dxa"/>
            <w:tcBorders>
              <w:tl2br w:val="nil"/>
              <w:tr2bl w:val="nil"/>
            </w:tcBorders>
            <w:vAlign w:val="center"/>
          </w:tcPr>
          <w:p w14:paraId="62B04C3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4B41FB52">
      <w:pPr>
        <w:pStyle w:val="507"/>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lang w:eastAsia="zh-CN"/>
        </w:rPr>
      </w:pP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二</w:t>
      </w:r>
      <w:r>
        <w:rPr>
          <w:rFonts w:hint="eastAsia" w:cs="Times New Roman"/>
          <w:b/>
          <w:bCs/>
          <w:snapToGrid/>
          <w:spacing w:val="0"/>
          <w:sz w:val="21"/>
          <w:szCs w:val="21"/>
          <w:lang w:eastAsia="zh-CN"/>
        </w:rPr>
        <w:t>）项目背景</w:t>
      </w:r>
    </w:p>
    <w:p w14:paraId="13D4A29E">
      <w:pPr>
        <w:pStyle w:val="507"/>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eastAsia="zh-CN"/>
        </w:rPr>
      </w:pPr>
      <w:r>
        <w:rPr>
          <w:rFonts w:hint="eastAsia" w:cs="Times New Roman"/>
          <w:snapToGrid/>
          <w:spacing w:val="0"/>
          <w:sz w:val="21"/>
          <w:szCs w:val="21"/>
          <w:lang w:eastAsia="zh-CN"/>
        </w:rPr>
        <w:t>当前，深圳市安全生产与自然灾害风险交织叠加，极端天气事件频发，工贸、危化、建筑施工等领域事故隐患依然突出。为有效支撑自然灾害科学评估、事故整改闭环管理、警示教育精准推送及全市安全形势动态研判，亟需引入专业化技术服务力量，依托结构化数据、典型案例库和多源信息融合分析方法，构建覆盖“评估-整改-警示-研判”全链条的技术支撑体系，推动风险防控由被动应对向主动预防转型。</w:t>
      </w:r>
    </w:p>
    <w:p w14:paraId="025AD356">
      <w:pPr>
        <w:pStyle w:val="507"/>
        <w:keepNext w:val="0"/>
        <w:keepLines w:val="0"/>
        <w:pageBreakBefore w:val="0"/>
        <w:widowControl w:val="0"/>
        <w:kinsoku/>
        <w:wordWrap/>
        <w:overflowPunct/>
        <w:topLinePunct w:val="0"/>
        <w:bidi w:val="0"/>
        <w:spacing w:afterLines="0" w:line="360" w:lineRule="auto"/>
        <w:ind w:firstLine="420"/>
        <w:rPr>
          <w:rFonts w:hint="default" w:eastAsia="宋体" w:cs="Times New Roman"/>
          <w:snapToGrid/>
          <w:spacing w:val="0"/>
          <w:sz w:val="21"/>
          <w:szCs w:val="21"/>
          <w:lang w:val="en-US" w:eastAsia="zh-CN"/>
        </w:rPr>
      </w:pPr>
    </w:p>
    <w:p w14:paraId="1471C61E">
      <w:pPr>
        <w:pStyle w:val="322"/>
        <w:keepNext w:val="0"/>
        <w:keepLines w:val="0"/>
        <w:pageBreakBefore w:val="0"/>
        <w:widowControl w:val="0"/>
        <w:kinsoku/>
        <w:wordWrap/>
        <w:overflowPunct/>
        <w:topLinePunct w:val="0"/>
        <w:bidi w:val="0"/>
        <w:ind w:firstLine="0" w:firstLineChars="0"/>
        <w:rPr>
          <w:b/>
        </w:rPr>
      </w:pPr>
      <w:r>
        <w:rPr>
          <w:rFonts w:hint="eastAsia"/>
          <w:b/>
        </w:rPr>
        <w:t>二、项目服务要求</w:t>
      </w:r>
    </w:p>
    <w:p w14:paraId="67B66A73">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lang w:eastAsia="zh-CN"/>
        </w:rPr>
      </w:pPr>
      <w:r>
        <w:rPr>
          <w:rFonts w:hint="eastAsia" w:ascii="宋体" w:hAnsi="宋体" w:eastAsia="宋体" w:cs="宋体"/>
          <w:b w:val="0"/>
          <w:bCs/>
          <w:snapToGrid/>
          <w:spacing w:val="0"/>
          <w:sz w:val="21"/>
          <w:szCs w:val="21"/>
        </w:rPr>
        <w:t>（一）工作目标</w:t>
      </w:r>
      <w:r>
        <w:rPr>
          <w:rFonts w:hint="eastAsia" w:cs="宋体"/>
          <w:b w:val="0"/>
          <w:bCs/>
          <w:snapToGrid/>
          <w:spacing w:val="0"/>
          <w:sz w:val="21"/>
          <w:szCs w:val="21"/>
          <w:lang w:eastAsia="zh-CN"/>
        </w:rPr>
        <w:t>：</w:t>
      </w:r>
    </w:p>
    <w:p w14:paraId="483EDDE1">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rPr>
        <w:t>聚焦提升灾害事故综合治理能力，围绕自然灾害评估标准化、事故整改技术支撑、警示教育实效化、形势分析常态化和专题研判深度化等重点任务，提供专业化、系统化技术服务，切实增强</w:t>
      </w:r>
      <w:r>
        <w:rPr>
          <w:rFonts w:hint="eastAsia" w:ascii="宋体" w:hAnsi="宋体" w:eastAsia="宋体" w:cs="宋体"/>
          <w:b w:val="0"/>
          <w:bCs/>
          <w:snapToGrid/>
          <w:spacing w:val="0"/>
          <w:sz w:val="21"/>
          <w:szCs w:val="21"/>
          <w:lang w:eastAsia="zh-CN"/>
        </w:rPr>
        <w:t>深圳市</w:t>
      </w:r>
      <w:r>
        <w:rPr>
          <w:rFonts w:hint="eastAsia" w:ascii="宋体" w:hAnsi="宋体" w:eastAsia="宋体" w:cs="宋体"/>
          <w:b w:val="0"/>
          <w:bCs/>
          <w:snapToGrid/>
          <w:spacing w:val="0"/>
          <w:sz w:val="21"/>
          <w:szCs w:val="21"/>
        </w:rPr>
        <w:t>应急管理的前瞻性、科学性和针对性。</w:t>
      </w:r>
    </w:p>
    <w:p w14:paraId="6407E01D">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lang w:eastAsia="zh-CN"/>
        </w:rPr>
      </w:pPr>
      <w:r>
        <w:rPr>
          <w:rFonts w:hint="eastAsia" w:ascii="宋体" w:hAnsi="宋体" w:eastAsia="宋体" w:cs="宋体"/>
          <w:b w:val="0"/>
          <w:bCs/>
          <w:snapToGrid/>
          <w:spacing w:val="0"/>
          <w:sz w:val="21"/>
          <w:szCs w:val="21"/>
        </w:rPr>
        <w:t>（二）工作内容</w:t>
      </w:r>
      <w:r>
        <w:rPr>
          <w:rFonts w:hint="eastAsia" w:cs="宋体"/>
          <w:b w:val="0"/>
          <w:bCs/>
          <w:snapToGrid/>
          <w:spacing w:val="0"/>
          <w:sz w:val="21"/>
          <w:szCs w:val="21"/>
          <w:lang w:eastAsia="zh-CN"/>
        </w:rPr>
        <w:t>：</w:t>
      </w:r>
    </w:p>
    <w:p w14:paraId="6E61019B">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1.</w:t>
      </w:r>
      <w:r>
        <w:rPr>
          <w:rFonts w:hint="eastAsia" w:ascii="宋体" w:hAnsi="宋体" w:eastAsia="宋体" w:cs="宋体"/>
          <w:b w:val="0"/>
          <w:bCs/>
          <w:snapToGrid/>
          <w:spacing w:val="0"/>
          <w:sz w:val="21"/>
          <w:szCs w:val="21"/>
        </w:rPr>
        <w:t>自然灾害评估工作技术支撑。为贯彻落实国家《自然灾害调查评估暂行办法》及省级相关办法，提升</w:t>
      </w:r>
      <w:r>
        <w:rPr>
          <w:rFonts w:hint="eastAsia" w:ascii="宋体" w:hAnsi="宋体" w:eastAsia="宋体" w:cs="宋体"/>
          <w:b w:val="0"/>
          <w:bCs/>
          <w:snapToGrid/>
          <w:spacing w:val="0"/>
          <w:sz w:val="21"/>
          <w:szCs w:val="21"/>
          <w:lang w:eastAsia="zh-CN"/>
        </w:rPr>
        <w:t>深圳市</w:t>
      </w:r>
      <w:r>
        <w:rPr>
          <w:rFonts w:hint="eastAsia" w:ascii="宋体" w:hAnsi="宋体" w:eastAsia="宋体" w:cs="宋体"/>
          <w:b w:val="0"/>
          <w:bCs/>
          <w:snapToGrid/>
          <w:spacing w:val="0"/>
          <w:sz w:val="21"/>
          <w:szCs w:val="21"/>
        </w:rPr>
        <w:t>灾后损失核查与恢复重建评估工作的科学性、规范性和效率，邀请技术团队开展自然灾害评估工作辅助技术服务。重点围绕政策对标、流程梳理等环节提供全过程技术支撑。具体包括：系统梳理国家及省级层面关于自然灾害调查评估的法规政策、技术标准和先进地区实践经验；深入分析</w:t>
      </w:r>
      <w:r>
        <w:rPr>
          <w:rFonts w:hint="eastAsia" w:ascii="宋体" w:hAnsi="宋体" w:eastAsia="宋体" w:cs="宋体"/>
          <w:b w:val="0"/>
          <w:bCs/>
          <w:snapToGrid/>
          <w:spacing w:val="0"/>
          <w:sz w:val="21"/>
          <w:szCs w:val="21"/>
          <w:lang w:eastAsia="zh-CN"/>
        </w:rPr>
        <w:t>深圳市</w:t>
      </w:r>
      <w:r>
        <w:rPr>
          <w:rFonts w:hint="eastAsia" w:ascii="宋体" w:hAnsi="宋体" w:eastAsia="宋体" w:cs="宋体"/>
          <w:b w:val="0"/>
          <w:bCs/>
          <w:snapToGrid/>
          <w:spacing w:val="0"/>
          <w:sz w:val="21"/>
          <w:szCs w:val="21"/>
        </w:rPr>
        <w:t>近年台风、暴雨、地质灾害等典型灾情案例，总结评估工作中存在的共性问题与有效做法；提出涵盖灾情核查、损失量化、影响分析、恢复能力评估等维度的指标体系建议，并明确关键技术要点；形成《自然灾害评估工作技术支撑材料汇编》，助力</w:t>
      </w:r>
      <w:r>
        <w:rPr>
          <w:rFonts w:hint="eastAsia" w:ascii="宋体" w:hAnsi="宋体" w:eastAsia="宋体" w:cs="宋体"/>
          <w:b w:val="0"/>
          <w:bCs/>
          <w:snapToGrid/>
          <w:spacing w:val="0"/>
          <w:sz w:val="21"/>
          <w:szCs w:val="21"/>
          <w:lang w:eastAsia="zh-CN"/>
        </w:rPr>
        <w:t>深圳市</w:t>
      </w:r>
      <w:r>
        <w:rPr>
          <w:rFonts w:hint="eastAsia" w:ascii="宋体" w:hAnsi="宋体" w:eastAsia="宋体" w:cs="宋体"/>
          <w:b w:val="0"/>
          <w:bCs/>
          <w:snapToGrid/>
          <w:spacing w:val="0"/>
          <w:sz w:val="21"/>
          <w:szCs w:val="21"/>
        </w:rPr>
        <w:t>建立健全分级分类、高效协同的自然灾害评估工作机制，为科学决策和精准施策提供坚实支撑。</w:t>
      </w:r>
    </w:p>
    <w:p w14:paraId="2D6544DC">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2.</w:t>
      </w:r>
      <w:r>
        <w:rPr>
          <w:rFonts w:hint="eastAsia" w:ascii="宋体" w:hAnsi="宋体" w:eastAsia="宋体" w:cs="宋体"/>
          <w:b w:val="0"/>
          <w:bCs/>
          <w:snapToGrid/>
          <w:spacing w:val="0"/>
          <w:sz w:val="21"/>
          <w:szCs w:val="21"/>
        </w:rPr>
        <w:t>事故整改评估技术支撑。开展事故整改落实情况评估工作复盘与技术支撑服务。依据国家法律法规及标准规范，对照市、区事故调查报告中提出的整改要求和防范措施建议，组织专家实地核查事故责任单位的整改落实情况，并提供专业意见。在此基础上，系统梳理评估过程中的实践经验与技术要点，整理形成《事故整改评估工作技术支撑材料汇编》，汇总典型做法、共性问题清单、针对性改进建议以及可复制推广的评估方法，为提升事故整改实效和评估工作规范化水平提供有力支撑。</w:t>
      </w:r>
    </w:p>
    <w:p w14:paraId="32A93E6A">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3.</w:t>
      </w:r>
      <w:r>
        <w:rPr>
          <w:rFonts w:hint="eastAsia" w:ascii="宋体" w:hAnsi="宋体" w:eastAsia="宋体" w:cs="宋体"/>
          <w:b w:val="0"/>
          <w:bCs/>
          <w:snapToGrid/>
          <w:spacing w:val="0"/>
          <w:sz w:val="21"/>
          <w:szCs w:val="21"/>
        </w:rPr>
        <w:t>.制作典型事故警示教育片</w:t>
      </w:r>
      <w:r>
        <w:rPr>
          <w:rFonts w:hint="eastAsia" w:ascii="宋体" w:hAnsi="宋体" w:eastAsia="宋体" w:cs="宋体"/>
          <w:b w:val="0"/>
          <w:bCs/>
          <w:snapToGrid/>
          <w:spacing w:val="0"/>
          <w:sz w:val="21"/>
          <w:szCs w:val="21"/>
          <w:lang w:val="en-US" w:eastAsia="zh-CN"/>
        </w:rPr>
        <w:t>2</w:t>
      </w:r>
      <w:r>
        <w:rPr>
          <w:rFonts w:hint="eastAsia" w:ascii="宋体" w:hAnsi="宋体" w:eastAsia="宋体" w:cs="宋体"/>
          <w:b w:val="0"/>
          <w:bCs/>
          <w:snapToGrid/>
          <w:spacing w:val="0"/>
          <w:sz w:val="21"/>
          <w:szCs w:val="21"/>
        </w:rPr>
        <w:t>部。聚焦全市典型生产安全事故，收集相关事故的现场监控录像、执法记录仪视频、现场勘查影像等视听资料，在严格遵守隐私保护和事故信息管理规定的前提下，对原始素材进行脱敏处理、剪辑整合、关键节点标注，分上下半年制作两部10分钟左右的典型事故警示片，警示各行业领域相关单位吸取事故教训，强化安全意识，有效防范事故。</w:t>
      </w:r>
    </w:p>
    <w:p w14:paraId="35EBD361">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4.</w:t>
      </w:r>
      <w:r>
        <w:rPr>
          <w:rFonts w:hint="eastAsia" w:ascii="宋体" w:hAnsi="宋体" w:eastAsia="宋体" w:cs="宋体"/>
          <w:b w:val="0"/>
          <w:bCs/>
          <w:snapToGrid/>
          <w:spacing w:val="0"/>
          <w:sz w:val="21"/>
          <w:szCs w:val="21"/>
        </w:rPr>
        <w:t>全市应急管理形势分析技术支撑。聚焦</w:t>
      </w:r>
      <w:r>
        <w:rPr>
          <w:rFonts w:hint="eastAsia" w:ascii="宋体" w:hAnsi="宋体" w:eastAsia="宋体" w:cs="宋体"/>
          <w:b w:val="0"/>
          <w:bCs/>
          <w:snapToGrid/>
          <w:spacing w:val="0"/>
          <w:sz w:val="21"/>
          <w:szCs w:val="21"/>
          <w:lang w:eastAsia="zh-CN"/>
        </w:rPr>
        <w:t>深圳市</w:t>
      </w:r>
      <w:r>
        <w:rPr>
          <w:rFonts w:hint="eastAsia" w:ascii="宋体" w:hAnsi="宋体" w:eastAsia="宋体" w:cs="宋体"/>
          <w:b w:val="0"/>
          <w:bCs/>
          <w:snapToGrid/>
          <w:spacing w:val="0"/>
          <w:sz w:val="21"/>
          <w:szCs w:val="21"/>
        </w:rPr>
        <w:t>应急管理相关数据，结合气候条件、节假日安排、重大活动等季节性、阶段性因素，对各类信息进行系统归类与关联分析。在此基础上，识别安全形势中的突出特征、异常波动、高发风险类型及潜在薄弱环节，并从专业技术角度出发，依据国家法律法规和相关政策，提出若干条具有针对性和可操作性的风险防控建议。最终形成《应急管理形势分析技术支撑系列材料》，不少于12期，为全市精准研判安全风险、科学部署应急管理工作提供技术支撑。</w:t>
      </w:r>
    </w:p>
    <w:p w14:paraId="18B64452">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5.</w:t>
      </w:r>
      <w:r>
        <w:rPr>
          <w:rFonts w:hint="eastAsia" w:ascii="宋体" w:hAnsi="宋体" w:eastAsia="宋体" w:cs="宋体"/>
          <w:b w:val="0"/>
          <w:bCs/>
          <w:snapToGrid/>
          <w:spacing w:val="0"/>
          <w:sz w:val="21"/>
          <w:szCs w:val="21"/>
        </w:rPr>
        <w:t>完善事故调查报告数据采集与事故标签体系建设。一是构建事故调查报告分级抓取机制。利用分布式网络爬虫能力，构建事故调查报告分级抓取机制，实现数据采集规模化与有序化并同步到情报分析系统。二是开展事故调查报告结构化解析与标签自动匹配。基于久安大模型自然语言处理能力，对采集的调查报告进行结构化解析，并在优化现有的标签体系后，实现事故调查报告信息与现有标签的自动匹配。三是构建标准化的归因分析数据集。利用久安大模型的文本挖掘与划词分析能力，提取各类细化标签下事故原因的具体表现形式、关键特征及高频要素，形成标准化的归因分析数据集，为同类事故的深度归因、规律总结提供数据支撑，最终汇总形成《基于情报系统的事故归因分析技术总结报告》。</w:t>
      </w:r>
    </w:p>
    <w:p w14:paraId="34DB812D">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lang w:eastAsia="zh-CN"/>
        </w:rPr>
      </w:pPr>
      <w:r>
        <w:rPr>
          <w:rFonts w:hint="eastAsia" w:ascii="宋体" w:hAnsi="宋体" w:eastAsia="宋体" w:cs="宋体"/>
          <w:b w:val="0"/>
          <w:bCs/>
          <w:snapToGrid/>
          <w:spacing w:val="0"/>
          <w:sz w:val="21"/>
          <w:szCs w:val="21"/>
        </w:rPr>
        <w:t>（</w:t>
      </w:r>
      <w:r>
        <w:rPr>
          <w:rFonts w:hint="eastAsia" w:ascii="宋体" w:hAnsi="宋体" w:eastAsia="宋体" w:cs="宋体"/>
          <w:b w:val="0"/>
          <w:bCs/>
          <w:snapToGrid/>
          <w:spacing w:val="0"/>
          <w:sz w:val="21"/>
          <w:szCs w:val="21"/>
          <w:lang w:val="en-US" w:eastAsia="zh-CN"/>
        </w:rPr>
        <w:t>三</w:t>
      </w:r>
      <w:r>
        <w:rPr>
          <w:rFonts w:hint="eastAsia" w:ascii="宋体" w:hAnsi="宋体" w:eastAsia="宋体" w:cs="宋体"/>
          <w:b w:val="0"/>
          <w:bCs/>
          <w:snapToGrid/>
          <w:spacing w:val="0"/>
          <w:sz w:val="21"/>
          <w:szCs w:val="21"/>
        </w:rPr>
        <w:t>）工作质量要求</w:t>
      </w:r>
      <w:r>
        <w:rPr>
          <w:rFonts w:hint="eastAsia" w:cs="宋体"/>
          <w:b w:val="0"/>
          <w:bCs/>
          <w:snapToGrid/>
          <w:spacing w:val="0"/>
          <w:sz w:val="21"/>
          <w:szCs w:val="21"/>
          <w:lang w:eastAsia="zh-CN"/>
        </w:rPr>
        <w:t>：</w:t>
      </w:r>
    </w:p>
    <w:p w14:paraId="61CE278D">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1.</w:t>
      </w:r>
      <w:r>
        <w:rPr>
          <w:rFonts w:hint="eastAsia" w:ascii="宋体" w:hAnsi="宋体" w:eastAsia="宋体" w:cs="宋体"/>
          <w:b w:val="0"/>
          <w:bCs/>
          <w:snapToGrid/>
          <w:spacing w:val="0"/>
          <w:sz w:val="21"/>
          <w:szCs w:val="21"/>
        </w:rPr>
        <w:t>项目成果通过专家评审和采购人的评审。本项目任务全部完成后，由供应商开展专家评审，专家评审结果作为项目验收的重要依据。</w:t>
      </w:r>
    </w:p>
    <w:p w14:paraId="65FF6CBF">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2.</w:t>
      </w:r>
      <w:r>
        <w:rPr>
          <w:rFonts w:hint="eastAsia" w:ascii="宋体" w:hAnsi="宋体" w:eastAsia="宋体" w:cs="宋体"/>
          <w:b w:val="0"/>
          <w:bCs/>
          <w:snapToGrid/>
          <w:spacing w:val="0"/>
          <w:sz w:val="21"/>
          <w:szCs w:val="21"/>
        </w:rPr>
        <w:t>所提交的最终成果满足合同要求。</w:t>
      </w:r>
    </w:p>
    <w:p w14:paraId="4CD8B272">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lang w:eastAsia="zh-CN"/>
        </w:rPr>
      </w:pPr>
      <w:r>
        <w:rPr>
          <w:rFonts w:hint="eastAsia" w:ascii="宋体" w:hAnsi="宋体" w:eastAsia="宋体" w:cs="宋体"/>
          <w:b w:val="0"/>
          <w:bCs/>
          <w:snapToGrid/>
          <w:spacing w:val="0"/>
          <w:sz w:val="21"/>
          <w:szCs w:val="21"/>
        </w:rPr>
        <w:t>（</w:t>
      </w:r>
      <w:r>
        <w:rPr>
          <w:rFonts w:hint="eastAsia" w:ascii="宋体" w:hAnsi="宋体" w:eastAsia="宋体" w:cs="宋体"/>
          <w:b w:val="0"/>
          <w:bCs/>
          <w:snapToGrid/>
          <w:spacing w:val="0"/>
          <w:sz w:val="21"/>
          <w:szCs w:val="21"/>
          <w:lang w:val="en-US" w:eastAsia="zh-CN"/>
        </w:rPr>
        <w:t>四</w:t>
      </w:r>
      <w:r>
        <w:rPr>
          <w:rFonts w:hint="eastAsia" w:ascii="宋体" w:hAnsi="宋体" w:eastAsia="宋体" w:cs="宋体"/>
          <w:b w:val="0"/>
          <w:bCs/>
          <w:snapToGrid/>
          <w:spacing w:val="0"/>
          <w:sz w:val="21"/>
          <w:szCs w:val="21"/>
        </w:rPr>
        <w:t>）服务成果要求</w:t>
      </w:r>
      <w:r>
        <w:rPr>
          <w:rFonts w:hint="eastAsia" w:cs="宋体"/>
          <w:b w:val="0"/>
          <w:bCs/>
          <w:snapToGrid/>
          <w:spacing w:val="0"/>
          <w:sz w:val="21"/>
          <w:szCs w:val="21"/>
          <w:lang w:eastAsia="zh-CN"/>
        </w:rPr>
        <w:t>：</w:t>
      </w:r>
    </w:p>
    <w:p w14:paraId="4AEB7FFC">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lang w:val="en-US" w:eastAsia="zh-CN"/>
        </w:rPr>
      </w:pPr>
      <w:r>
        <w:rPr>
          <w:rFonts w:hint="eastAsia" w:ascii="宋体" w:hAnsi="宋体" w:eastAsia="宋体" w:cs="宋体"/>
          <w:b w:val="0"/>
          <w:bCs/>
          <w:snapToGrid/>
          <w:spacing w:val="0"/>
          <w:sz w:val="21"/>
          <w:szCs w:val="21"/>
          <w:lang w:val="en-US" w:eastAsia="zh-CN"/>
        </w:rPr>
        <w:t>1.形成《自然灾害评估工作技术支撑材料汇编》</w:t>
      </w:r>
      <w:r>
        <w:rPr>
          <w:rFonts w:hint="eastAsia" w:cs="宋体"/>
          <w:b w:val="0"/>
          <w:bCs/>
          <w:snapToGrid/>
          <w:spacing w:val="0"/>
          <w:sz w:val="21"/>
          <w:szCs w:val="21"/>
          <w:lang w:val="en-US" w:eastAsia="zh-CN"/>
        </w:rPr>
        <w:t>；</w:t>
      </w:r>
    </w:p>
    <w:p w14:paraId="4AC78ED6">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lang w:val="en-US" w:eastAsia="zh-CN"/>
        </w:rPr>
      </w:pPr>
      <w:r>
        <w:rPr>
          <w:rFonts w:hint="eastAsia" w:ascii="宋体" w:hAnsi="宋体" w:eastAsia="宋体" w:cs="宋体"/>
          <w:b w:val="0"/>
          <w:bCs/>
          <w:snapToGrid/>
          <w:spacing w:val="0"/>
          <w:sz w:val="21"/>
          <w:szCs w:val="21"/>
          <w:lang w:val="en-US" w:eastAsia="zh-CN"/>
        </w:rPr>
        <w:t>2.形成《事故整改评估工作技术支撑材料汇编》</w:t>
      </w:r>
      <w:r>
        <w:rPr>
          <w:rFonts w:hint="eastAsia" w:cs="宋体"/>
          <w:b w:val="0"/>
          <w:bCs/>
          <w:snapToGrid/>
          <w:spacing w:val="0"/>
          <w:sz w:val="21"/>
          <w:szCs w:val="21"/>
          <w:lang w:val="en-US" w:eastAsia="zh-CN"/>
        </w:rPr>
        <w:t>；</w:t>
      </w:r>
    </w:p>
    <w:p w14:paraId="1A19E8B4">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lang w:val="en-US" w:eastAsia="zh-CN"/>
        </w:rPr>
      </w:pPr>
      <w:r>
        <w:rPr>
          <w:rFonts w:hint="eastAsia" w:ascii="宋体" w:hAnsi="宋体" w:eastAsia="宋体" w:cs="宋体"/>
          <w:b w:val="0"/>
          <w:bCs/>
          <w:snapToGrid/>
          <w:spacing w:val="0"/>
          <w:sz w:val="21"/>
          <w:szCs w:val="21"/>
          <w:lang w:val="en-US" w:eastAsia="zh-CN"/>
        </w:rPr>
        <w:t>3.分上下半年制作</w:t>
      </w:r>
      <w:r>
        <w:rPr>
          <w:rFonts w:hint="eastAsia" w:ascii="宋体" w:hAnsi="宋体" w:eastAsia="宋体" w:cs="宋体"/>
          <w:b w:val="0"/>
          <w:bCs/>
          <w:snapToGrid/>
          <w:spacing w:val="0"/>
          <w:sz w:val="21"/>
          <w:szCs w:val="21"/>
          <w:lang w:val="en" w:eastAsia="zh-CN"/>
        </w:rPr>
        <w:t>2</w:t>
      </w:r>
      <w:r>
        <w:rPr>
          <w:rFonts w:hint="eastAsia" w:ascii="宋体" w:hAnsi="宋体" w:eastAsia="宋体" w:cs="宋体"/>
          <w:b w:val="0"/>
          <w:bCs/>
          <w:snapToGrid/>
          <w:spacing w:val="0"/>
          <w:sz w:val="21"/>
          <w:szCs w:val="21"/>
          <w:lang w:val="en-US" w:eastAsia="zh-CN"/>
        </w:rPr>
        <w:t>部10分钟左右的典型事故警示片</w:t>
      </w:r>
      <w:r>
        <w:rPr>
          <w:rFonts w:hint="eastAsia" w:cs="宋体"/>
          <w:b w:val="0"/>
          <w:bCs/>
          <w:snapToGrid/>
          <w:spacing w:val="0"/>
          <w:sz w:val="21"/>
          <w:szCs w:val="21"/>
          <w:lang w:val="en-US" w:eastAsia="zh-CN"/>
        </w:rPr>
        <w:t>；</w:t>
      </w:r>
    </w:p>
    <w:p w14:paraId="0B3E6E7C">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lang w:val="en-US" w:eastAsia="zh-CN"/>
        </w:rPr>
      </w:pPr>
      <w:r>
        <w:rPr>
          <w:rFonts w:hint="eastAsia" w:ascii="宋体" w:hAnsi="宋体" w:eastAsia="宋体" w:cs="宋体"/>
          <w:b w:val="0"/>
          <w:bCs/>
          <w:snapToGrid/>
          <w:spacing w:val="0"/>
          <w:sz w:val="21"/>
          <w:szCs w:val="21"/>
          <w:lang w:val="en-US" w:eastAsia="zh-CN"/>
        </w:rPr>
        <w:t>4.不少于12期《应急管理形势分析技术支撑系列材料》</w:t>
      </w:r>
      <w:r>
        <w:rPr>
          <w:rFonts w:hint="eastAsia" w:cs="宋体"/>
          <w:b w:val="0"/>
          <w:bCs/>
          <w:snapToGrid/>
          <w:spacing w:val="0"/>
          <w:sz w:val="21"/>
          <w:szCs w:val="21"/>
          <w:lang w:val="en-US" w:eastAsia="zh-CN"/>
        </w:rPr>
        <w:t>；</w:t>
      </w:r>
    </w:p>
    <w:p w14:paraId="1D099C2B">
      <w:pPr>
        <w:pStyle w:val="507"/>
        <w:keepNext w:val="0"/>
        <w:keepLines w:val="0"/>
        <w:pageBreakBefore w:val="0"/>
        <w:widowControl w:val="0"/>
        <w:kinsoku/>
        <w:wordWrap/>
        <w:overflowPunct/>
        <w:topLinePunct w:val="0"/>
        <w:autoSpaceDE/>
        <w:autoSpaceDN/>
        <w:bidi w:val="0"/>
        <w:adjustRightInd/>
        <w:snapToGrid/>
        <w:spacing w:afterLines="0" w:line="360" w:lineRule="auto"/>
        <w:ind w:left="0" w:leftChars="0" w:firstLine="420" w:firstLineChars="200"/>
        <w:textAlignment w:val="auto"/>
        <w:rPr>
          <w:rFonts w:hint="eastAsia" w:ascii="宋体" w:hAnsi="宋体" w:eastAsia="宋体" w:cs="宋体"/>
          <w:b w:val="0"/>
          <w:bCs/>
          <w:snapToGrid/>
          <w:spacing w:val="0"/>
          <w:sz w:val="21"/>
          <w:szCs w:val="21"/>
        </w:rPr>
      </w:pPr>
      <w:r>
        <w:rPr>
          <w:rFonts w:hint="eastAsia" w:ascii="宋体" w:hAnsi="宋体" w:eastAsia="宋体" w:cs="宋体"/>
          <w:b w:val="0"/>
          <w:bCs/>
          <w:snapToGrid/>
          <w:spacing w:val="0"/>
          <w:sz w:val="21"/>
          <w:szCs w:val="21"/>
          <w:lang w:val="en-US" w:eastAsia="zh-CN"/>
        </w:rPr>
        <w:t>5.《基于情报系统的事故归因分析技术总结报告》</w:t>
      </w:r>
      <w:r>
        <w:rPr>
          <w:rFonts w:hint="eastAsia" w:cs="宋体"/>
          <w:b w:val="0"/>
          <w:bCs/>
          <w:snapToGrid/>
          <w:spacing w:val="0"/>
          <w:sz w:val="21"/>
          <w:szCs w:val="21"/>
          <w:lang w:val="en-US" w:eastAsia="zh-CN"/>
        </w:rPr>
        <w:t>。</w:t>
      </w:r>
    </w:p>
    <w:p w14:paraId="72EEDCA4">
      <w:pPr>
        <w:pStyle w:val="507"/>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4C49F47A">
      <w:pPr>
        <w:pStyle w:val="322"/>
        <w:keepNext w:val="0"/>
        <w:keepLines w:val="0"/>
        <w:pageBreakBefore w:val="0"/>
        <w:widowControl w:val="0"/>
        <w:kinsoku/>
        <w:wordWrap/>
        <w:overflowPunct/>
        <w:topLinePunct w:val="0"/>
        <w:bidi w:val="0"/>
        <w:ind w:firstLine="0" w:firstLineChars="0"/>
        <w:rPr>
          <w:b/>
        </w:rPr>
      </w:pPr>
      <w:r>
        <w:rPr>
          <w:rFonts w:hint="eastAsia"/>
          <w:b/>
        </w:rPr>
        <w:t>三、项目商务要求</w:t>
      </w:r>
    </w:p>
    <w:p w14:paraId="5596830C">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cs="宋体"/>
          <w:b/>
          <w:bCs w:val="0"/>
          <w:sz w:val="21"/>
          <w:szCs w:val="21"/>
          <w:highlight w:val="yellow"/>
          <w:lang w:val="en-US" w:eastAsia="zh-CN"/>
        </w:rPr>
      </w:pPr>
      <w:bookmarkStart w:id="6" w:name="_Toc135293161"/>
      <w:r>
        <w:rPr>
          <w:rFonts w:hint="eastAsia" w:ascii="宋体" w:hAnsi="宋体" w:cs="宋体"/>
          <w:b/>
          <w:bCs w:val="0"/>
          <w:sz w:val="21"/>
          <w:szCs w:val="21"/>
          <w:highlight w:val="yellow"/>
          <w:lang w:val="en-US" w:eastAsia="zh-CN"/>
        </w:rPr>
        <w:t>★（一）服务期限：</w:t>
      </w:r>
    </w:p>
    <w:p w14:paraId="682077EF">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cs="宋体"/>
          <w:b w:val="0"/>
          <w:bCs/>
          <w:sz w:val="21"/>
          <w:szCs w:val="21"/>
          <w:lang w:val="en-US" w:eastAsia="zh-CN"/>
        </w:rPr>
      </w:pPr>
      <w:r>
        <w:rPr>
          <w:rFonts w:hint="eastAsia" w:ascii="宋体" w:hAnsi="宋体" w:cs="宋体"/>
          <w:b/>
          <w:bCs w:val="0"/>
          <w:sz w:val="21"/>
          <w:szCs w:val="21"/>
          <w:highlight w:val="yellow"/>
          <w:lang w:val="en-US" w:eastAsia="zh-CN"/>
        </w:rPr>
        <w:t>自合同签订之日起至2026年12月10日。</w:t>
      </w:r>
    </w:p>
    <w:p w14:paraId="14FF5047">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default" w:ascii="宋体" w:hAnsi="宋体" w:cs="宋体"/>
          <w:b/>
          <w:bCs w:val="0"/>
          <w:sz w:val="21"/>
          <w:szCs w:val="21"/>
          <w:lang w:val="en-US" w:eastAsia="zh-CN"/>
        </w:rPr>
      </w:pPr>
      <w:r>
        <w:rPr>
          <w:rFonts w:hint="eastAsia" w:ascii="宋体" w:hAnsi="宋体" w:cs="宋体"/>
          <w:b/>
          <w:bCs w:val="0"/>
          <w:sz w:val="21"/>
          <w:szCs w:val="21"/>
          <w:lang w:val="en-US" w:eastAsia="zh-CN"/>
        </w:rPr>
        <w:t>（二）服务地点：</w:t>
      </w:r>
      <w:r>
        <w:rPr>
          <w:rFonts w:hint="eastAsia"/>
        </w:rPr>
        <w:t>深圳市。</w:t>
      </w:r>
    </w:p>
    <w:p w14:paraId="6D89AB4B">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cs="宋体"/>
          <w:b/>
          <w:bCs w:val="0"/>
          <w:sz w:val="21"/>
          <w:szCs w:val="21"/>
          <w:lang w:val="en-US" w:eastAsia="zh-CN"/>
        </w:rPr>
      </w:pPr>
      <w:r>
        <w:rPr>
          <w:rFonts w:hint="eastAsia" w:ascii="宋体" w:hAnsi="宋体" w:cs="宋体"/>
          <w:b/>
          <w:bCs w:val="0"/>
          <w:sz w:val="21"/>
          <w:szCs w:val="21"/>
          <w:lang w:val="en-US" w:eastAsia="zh-CN"/>
        </w:rPr>
        <w:t>（三）付款方式：</w:t>
      </w:r>
    </w:p>
    <w:p w14:paraId="7864616A">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1.第一次支付：合同签订且采购人收到中标人提交的等额有效发票后10个工作日内支付项目费用总额60%；</w:t>
      </w:r>
    </w:p>
    <w:p w14:paraId="35750ACA">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2.第二次支付：中标人在2026年8月15日前完成《自然灾害评估工作技术支撑材料汇编》（初稿）、《事故整改评估工作技术支撑材料汇编》（初稿）、《应急管理形势分析技术支撑系列材料》（累计不少于6期）并经采购人验收合格后，采购人收到中标人提交的等额有效发票后10个工作日内支付项目费用总额的30%；</w:t>
      </w:r>
    </w:p>
    <w:p w14:paraId="360AA52C">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3.第三次支付：全部服务内容（含警示教育片成片）完成并通过采购人最终验收后，采购人收到中标人提交的等额有效发票后10个工作日内支付项目费用总额的10%。</w:t>
      </w:r>
    </w:p>
    <w:p w14:paraId="6488E72E">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4.成交人需在采购人付款前向采购人开具正式发票进行结算。</w:t>
      </w:r>
    </w:p>
    <w:p w14:paraId="5169AE90">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5.因采购人使用的是财政资金，采购人在前款规定的付款时间内向政府采购支付部门提出办理财政支付申请手续的时间（不含政府财政支付部门审核的时间），在规定时间内提出支付申请手续后即视为采购人已经按期支付。</w:t>
      </w:r>
    </w:p>
    <w:p w14:paraId="3831455A">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6.本项目的年支付上限为¥824,600.00，如中标人实际服务时长不足一年，采购人最终结算按照实际服务日结算,即实际结算费用=投标人投标单价*实际服务天数（实际服务天数为自合同签订之日起至2026年12月31日，具体以合同约定为准），且最终结算总价不得超过本项目年支付上限。</w:t>
      </w:r>
    </w:p>
    <w:p w14:paraId="4B08D962">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Cs/>
          <w:sz w:val="21"/>
          <w:szCs w:val="21"/>
          <w:lang w:eastAsia="zh-CN"/>
        </w:rPr>
      </w:pPr>
      <w:r>
        <w:rPr>
          <w:rFonts w:hint="eastAsia" w:ascii="宋体" w:hAnsi="宋体" w:cs="宋体"/>
          <w:b/>
          <w:bCs w:val="0"/>
          <w:sz w:val="21"/>
          <w:szCs w:val="21"/>
          <w:lang w:val="en-US" w:eastAsia="zh-CN"/>
        </w:rPr>
        <w:t>（四）验收</w:t>
      </w:r>
      <w:r>
        <w:rPr>
          <w:rFonts w:hint="eastAsia" w:ascii="宋体" w:hAnsi="宋体" w:eastAsia="宋体" w:cs="宋体"/>
          <w:b/>
          <w:bCs w:val="0"/>
          <w:sz w:val="21"/>
          <w:szCs w:val="21"/>
        </w:rPr>
        <w:t>要求</w:t>
      </w:r>
      <w:r>
        <w:rPr>
          <w:rFonts w:hint="eastAsia" w:ascii="宋体" w:hAnsi="宋体" w:cs="宋体"/>
          <w:b/>
          <w:bCs w:val="0"/>
          <w:sz w:val="21"/>
          <w:szCs w:val="21"/>
          <w:lang w:eastAsia="zh-CN"/>
        </w:rPr>
        <w:t>：</w:t>
      </w:r>
    </w:p>
    <w:p w14:paraId="4B43E971">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r>
        <w:rPr>
          <w:rFonts w:hint="eastAsia" w:ascii="宋体" w:hAnsi="宋体" w:cs="宋体"/>
          <w:bCs/>
          <w:sz w:val="21"/>
          <w:szCs w:val="21"/>
          <w:lang w:val="en-US" w:eastAsia="zh-CN"/>
        </w:rPr>
        <w:t>1.</w:t>
      </w:r>
      <w:r>
        <w:rPr>
          <w:rFonts w:hint="eastAsia" w:ascii="宋体" w:hAnsi="宋体" w:eastAsia="宋体" w:cs="宋体"/>
          <w:bCs/>
          <w:sz w:val="21"/>
          <w:szCs w:val="21"/>
        </w:rPr>
        <w:t>项目成果通过专家评审和采购人的评审。本项目任务全部完成后，由供应商开展专家评审，专家评审结果作为项目验收的重要依据。</w:t>
      </w:r>
    </w:p>
    <w:p w14:paraId="25B309C8">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
          <w:bCs w:val="0"/>
          <w:sz w:val="21"/>
          <w:szCs w:val="21"/>
          <w:lang w:val="en-US" w:eastAsia="zh-CN"/>
        </w:rPr>
      </w:pPr>
      <w:r>
        <w:rPr>
          <w:rFonts w:hint="eastAsia" w:ascii="宋体" w:hAnsi="宋体" w:cs="宋体"/>
          <w:bCs/>
          <w:sz w:val="21"/>
          <w:szCs w:val="21"/>
          <w:lang w:val="en-US" w:eastAsia="zh-CN"/>
        </w:rPr>
        <w:t>2.</w:t>
      </w:r>
      <w:r>
        <w:rPr>
          <w:rFonts w:hint="eastAsia" w:ascii="宋体" w:hAnsi="宋体" w:eastAsia="宋体" w:cs="宋体"/>
          <w:bCs/>
          <w:sz w:val="21"/>
          <w:szCs w:val="21"/>
        </w:rPr>
        <w:t>所提交的最终成果满足合同要求。</w:t>
      </w:r>
    </w:p>
    <w:p w14:paraId="6A9E9E3F">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cs="宋体"/>
          <w:b/>
          <w:bCs w:val="0"/>
          <w:sz w:val="21"/>
          <w:szCs w:val="21"/>
          <w:lang w:val="en-US" w:eastAsia="zh-CN"/>
        </w:rPr>
      </w:pPr>
      <w:r>
        <w:rPr>
          <w:rFonts w:hint="eastAsia" w:ascii="宋体" w:hAnsi="宋体" w:cs="宋体"/>
          <w:b/>
          <w:bCs w:val="0"/>
          <w:sz w:val="21"/>
          <w:szCs w:val="21"/>
          <w:lang w:val="en-US" w:eastAsia="zh-CN"/>
        </w:rPr>
        <w:t>（五）违约责任：</w:t>
      </w:r>
    </w:p>
    <w:p w14:paraId="33239B20">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
          <w:bCs w:val="0"/>
          <w:sz w:val="21"/>
          <w:szCs w:val="21"/>
          <w:lang w:val="en-US" w:eastAsia="zh-CN"/>
        </w:rPr>
      </w:pPr>
      <w:r>
        <w:rPr>
          <w:rFonts w:hint="eastAsia" w:ascii="宋体" w:hAnsi="宋体" w:cs="宋体"/>
          <w:b w:val="0"/>
          <w:bCs/>
          <w:sz w:val="21"/>
          <w:szCs w:val="21"/>
          <w:lang w:val="en-US" w:eastAsia="zh-CN"/>
        </w:rPr>
        <w:t>通过专家评审，中标人未能按期完成项目成果并通过专家评审，且在双方约定的整改期内还未完成的，中标人需支付违约金，违约金为中标价的5%。</w:t>
      </w:r>
    </w:p>
    <w:p w14:paraId="4C522EE5">
      <w:pPr>
        <w:keepNext w:val="0"/>
        <w:keepLines w:val="0"/>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cs="宋体"/>
          <w:b/>
          <w:bCs w:val="0"/>
          <w:sz w:val="21"/>
          <w:szCs w:val="21"/>
          <w:highlight w:val="none"/>
          <w:lang w:val="en-US" w:eastAsia="zh-CN"/>
        </w:rPr>
      </w:pPr>
      <w:r>
        <w:rPr>
          <w:rFonts w:hint="eastAsia" w:ascii="宋体" w:hAnsi="宋体" w:cs="宋体"/>
          <w:b/>
          <w:bCs w:val="0"/>
          <w:sz w:val="21"/>
          <w:szCs w:val="21"/>
          <w:highlight w:val="none"/>
          <w:lang w:val="en-US" w:eastAsia="zh-CN"/>
        </w:rPr>
        <w:t>（六）报价要求：</w:t>
      </w:r>
    </w:p>
    <w:p w14:paraId="6E013633">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投标人报价应按人民币报价，包括但不限于管理费用、人员费用、税费、生产材料费用、设施硬件配置费用等与完成本项目服务工作有关的全部费用。</w:t>
      </w:r>
    </w:p>
    <w:p w14:paraId="5DE2E1ED">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bCs/>
          <w:sz w:val="21"/>
          <w:szCs w:val="21"/>
        </w:rPr>
      </w:pPr>
    </w:p>
    <w:p w14:paraId="5F921B57">
      <w:pPr>
        <w:rPr>
          <w:rFonts w:hint="eastAsia" w:ascii="宋体" w:hAnsi="宋体" w:cs="楷体"/>
          <w:bCs/>
        </w:rPr>
      </w:pPr>
      <w:r>
        <w:rPr>
          <w:rFonts w:hint="eastAsia" w:ascii="宋体" w:hAnsi="宋体" w:cs="楷体"/>
          <w:bCs/>
        </w:rPr>
        <w:br w:type="page"/>
      </w:r>
    </w:p>
    <w:p w14:paraId="626CAA90">
      <w:pPr>
        <w:pStyle w:val="20"/>
        <w:rPr>
          <w:rFonts w:hint="eastAsia"/>
        </w:rPr>
      </w:pPr>
    </w:p>
    <w:p w14:paraId="16F1CFEE">
      <w:pPr>
        <w:pStyle w:val="2"/>
      </w:pPr>
      <w:r>
        <w:rPr>
          <w:rFonts w:hint="eastAsia"/>
        </w:rPr>
        <w:t>第三章  投标文件初审</w:t>
      </w:r>
      <w:bookmarkEnd w:id="6"/>
    </w:p>
    <w:p w14:paraId="45566C76">
      <w:pPr>
        <w:adjustRightInd w:val="0"/>
        <w:spacing w:line="360" w:lineRule="auto"/>
        <w:ind w:firstLine="422" w:firstLineChars="201"/>
        <w:rPr>
          <w:snapToGrid w:val="0"/>
          <w:kern w:val="0"/>
        </w:rPr>
      </w:pPr>
      <w:bookmarkStart w:id="7" w:name="_Toc135293162"/>
      <w:r>
        <w:rPr>
          <w:rFonts w:hint="eastAsia"/>
          <w:snapToGrid w:val="0"/>
          <w:kern w:val="0"/>
        </w:rPr>
        <w:t>一、资格性</w:t>
      </w:r>
      <w:r>
        <w:rPr>
          <w:rFonts w:hint="eastAsia" w:ascii="宋体" w:hAnsi="宋体"/>
          <w:snapToGrid w:val="0"/>
          <w:kern w:val="0"/>
        </w:rPr>
        <w:t>审查</w:t>
      </w:r>
    </w:p>
    <w:p w14:paraId="15673403">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的资格不符合</w:t>
      </w:r>
      <w:r>
        <w:rPr>
          <w:rFonts w:hint="eastAsia" w:ascii="宋体" w:hAnsi="宋体"/>
          <w:snapToGrid w:val="0"/>
          <w:kern w:val="0"/>
          <w:lang w:eastAsia="zh-CN"/>
        </w:rPr>
        <w:t>征集文件</w:t>
      </w:r>
      <w:r>
        <w:rPr>
          <w:rFonts w:hint="eastAsia" w:ascii="宋体" w:hAnsi="宋体"/>
          <w:snapToGrid w:val="0"/>
          <w:kern w:val="0"/>
        </w:rPr>
        <w:t>要求</w:t>
      </w:r>
      <w:r>
        <w:rPr>
          <w:rFonts w:hint="eastAsia" w:ascii="宋体" w:hAnsi="宋体"/>
        </w:rPr>
        <w:t>或资格证明文件提供不全</w:t>
      </w:r>
      <w:r>
        <w:rPr>
          <w:rFonts w:hint="eastAsia" w:ascii="宋体" w:hAnsi="宋体"/>
          <w:snapToGrid w:val="0"/>
          <w:kern w:val="0"/>
        </w:rPr>
        <w:t>。</w:t>
      </w:r>
    </w:p>
    <w:p w14:paraId="2CF17F12">
      <w:pPr>
        <w:adjustRightInd w:val="0"/>
        <w:spacing w:line="360" w:lineRule="auto"/>
        <w:ind w:firstLine="422" w:firstLineChars="201"/>
        <w:rPr>
          <w:rFonts w:hint="eastAsia" w:ascii="宋体" w:hAnsi="宋体"/>
          <w:snapToGrid w:val="0"/>
          <w:kern w:val="0"/>
        </w:rPr>
      </w:pPr>
    </w:p>
    <w:p w14:paraId="09F965A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6F333D3">
      <w:pPr>
        <w:adjustRightInd w:val="0"/>
        <w:spacing w:line="360" w:lineRule="auto"/>
        <w:ind w:firstLine="422" w:firstLineChars="201"/>
        <w:rPr>
          <w:rFonts w:ascii="宋体" w:hAnsi="宋体"/>
          <w:snapToGrid w:val="0"/>
          <w:kern w:val="0"/>
        </w:rPr>
      </w:pPr>
      <w:r>
        <w:rPr>
          <w:rFonts w:hint="eastAsia" w:ascii="宋体" w:hAnsi="宋体"/>
          <w:snapToGrid w:val="0"/>
          <w:kern w:val="0"/>
        </w:rPr>
        <w:t>1、</w:t>
      </w:r>
      <w:r>
        <w:rPr>
          <w:rFonts w:hint="eastAsia" w:ascii="宋体" w:hAnsi="宋体"/>
          <w:snapToGrid w:val="0"/>
          <w:kern w:val="0"/>
          <w:lang w:eastAsia="zh-CN"/>
        </w:rPr>
        <w:t>投标供应商</w:t>
      </w:r>
      <w:r>
        <w:rPr>
          <w:rFonts w:hint="eastAsia" w:ascii="宋体" w:hAnsi="宋体"/>
          <w:snapToGrid w:val="0"/>
          <w:kern w:val="0"/>
        </w:rPr>
        <w:t>提供的投标文件数量不符合</w:t>
      </w:r>
      <w:r>
        <w:rPr>
          <w:rFonts w:hint="eastAsia" w:ascii="宋体" w:hAnsi="宋体"/>
          <w:snapToGrid w:val="0"/>
          <w:kern w:val="0"/>
          <w:lang w:eastAsia="zh-CN"/>
        </w:rPr>
        <w:t>征集文件</w:t>
      </w:r>
      <w:r>
        <w:rPr>
          <w:rFonts w:hint="eastAsia" w:ascii="宋体" w:hAnsi="宋体"/>
          <w:snapToGrid w:val="0"/>
          <w:kern w:val="0"/>
        </w:rPr>
        <w:t>要求。</w:t>
      </w:r>
    </w:p>
    <w:p w14:paraId="24C4F8AB">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w:t>
      </w:r>
      <w:r>
        <w:rPr>
          <w:rFonts w:hint="eastAsia" w:ascii="宋体" w:hAnsi="宋体"/>
          <w:snapToGrid w:val="0"/>
          <w:kern w:val="0"/>
          <w:lang w:eastAsia="zh-CN"/>
        </w:rPr>
        <w:t>征集文件</w:t>
      </w:r>
      <w:r>
        <w:rPr>
          <w:rFonts w:hint="eastAsia" w:ascii="宋体" w:hAnsi="宋体"/>
          <w:snapToGrid w:val="0"/>
          <w:kern w:val="0"/>
        </w:rPr>
        <w:t>要求制作、密封和标记。</w:t>
      </w:r>
    </w:p>
    <w:p w14:paraId="23043C9F">
      <w:pPr>
        <w:adjustRightInd w:val="0"/>
        <w:spacing w:line="360" w:lineRule="auto"/>
        <w:ind w:firstLine="422" w:firstLineChars="201"/>
        <w:rPr>
          <w:rFonts w:ascii="宋体" w:hAnsi="宋体"/>
          <w:snapToGrid w:val="0"/>
          <w:kern w:val="0"/>
        </w:rPr>
      </w:pPr>
      <w:r>
        <w:rPr>
          <w:rFonts w:hint="eastAsia" w:ascii="宋体" w:hAnsi="宋体"/>
          <w:snapToGrid w:val="0"/>
          <w:kern w:val="0"/>
        </w:rPr>
        <w:t>3、未按</w:t>
      </w:r>
      <w:r>
        <w:rPr>
          <w:rFonts w:hint="eastAsia" w:ascii="宋体" w:hAnsi="宋体"/>
          <w:snapToGrid w:val="0"/>
          <w:kern w:val="0"/>
          <w:lang w:eastAsia="zh-CN"/>
        </w:rPr>
        <w:t>征集文件</w:t>
      </w:r>
      <w:r>
        <w:rPr>
          <w:rFonts w:hint="eastAsia" w:ascii="宋体" w:hAnsi="宋体"/>
          <w:snapToGrid w:val="0"/>
          <w:kern w:val="0"/>
        </w:rPr>
        <w:t>要求提供法定代表人（负责人）证明书和法定代表人（负责人）授权委托书。</w:t>
      </w:r>
    </w:p>
    <w:p w14:paraId="61BDD427">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w:t>
      </w:r>
      <w:r>
        <w:rPr>
          <w:rFonts w:hint="eastAsia" w:ascii="宋体" w:hAnsi="宋体"/>
          <w:snapToGrid w:val="0"/>
          <w:kern w:val="0"/>
          <w:lang w:eastAsia="zh-CN"/>
        </w:rPr>
        <w:t>征集文件</w:t>
      </w:r>
      <w:r>
        <w:rPr>
          <w:rFonts w:hint="eastAsia" w:ascii="宋体" w:hAnsi="宋体"/>
          <w:snapToGrid w:val="0"/>
          <w:kern w:val="0"/>
        </w:rPr>
        <w:t>要求加盖</w:t>
      </w:r>
      <w:r>
        <w:rPr>
          <w:rFonts w:hint="eastAsia" w:ascii="宋体" w:hAnsi="宋体"/>
          <w:snapToGrid w:val="0"/>
          <w:kern w:val="0"/>
          <w:lang w:eastAsia="zh-CN"/>
        </w:rPr>
        <w:t>投标供应商</w:t>
      </w:r>
      <w:r>
        <w:rPr>
          <w:rFonts w:hint="eastAsia" w:ascii="宋体" w:hAnsi="宋体"/>
          <w:snapToGrid w:val="0"/>
          <w:kern w:val="0"/>
        </w:rPr>
        <w:t>印章、或未经法定代表人或其委托代理人签字（或盖章）。</w:t>
      </w:r>
    </w:p>
    <w:p w14:paraId="7F1CEA51">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0E0AE747">
      <w:pPr>
        <w:adjustRightInd w:val="0"/>
        <w:spacing w:line="360" w:lineRule="auto"/>
        <w:ind w:firstLine="422" w:firstLineChars="201"/>
        <w:rPr>
          <w:rFonts w:ascii="宋体" w:hAnsi="宋体"/>
          <w:snapToGrid w:val="0"/>
          <w:kern w:val="0"/>
        </w:rPr>
      </w:pPr>
      <w:r>
        <w:rPr>
          <w:rFonts w:hint="eastAsia" w:ascii="宋体" w:hAnsi="宋体"/>
          <w:snapToGrid w:val="0"/>
          <w:kern w:val="0"/>
        </w:rPr>
        <w:t>6、对</w:t>
      </w:r>
      <w:r>
        <w:rPr>
          <w:rFonts w:hint="eastAsia" w:ascii="宋体" w:hAnsi="宋体"/>
          <w:snapToGrid w:val="0"/>
          <w:kern w:val="0"/>
          <w:lang w:eastAsia="zh-CN"/>
        </w:rPr>
        <w:t>征集文件</w:t>
      </w:r>
      <w:r>
        <w:rPr>
          <w:rFonts w:hint="eastAsia" w:ascii="宋体" w:hAnsi="宋体"/>
          <w:snapToGrid w:val="0"/>
          <w:kern w:val="0"/>
        </w:rPr>
        <w:t>规定的货物或服务采购清单或工程量清单的项目或数量进行修改，评标委员会判定投标响应不满足采购需求的。</w:t>
      </w:r>
    </w:p>
    <w:p w14:paraId="76A1A263">
      <w:pPr>
        <w:adjustRightInd w:val="0"/>
        <w:spacing w:line="360" w:lineRule="auto"/>
        <w:ind w:firstLine="422" w:firstLineChars="201"/>
        <w:rPr>
          <w:rFonts w:ascii="宋体" w:hAnsi="宋体"/>
          <w:snapToGrid w:val="0"/>
          <w:kern w:val="0"/>
        </w:rPr>
      </w:pPr>
      <w:r>
        <w:rPr>
          <w:rFonts w:hint="eastAsia" w:ascii="宋体" w:hAnsi="宋体"/>
          <w:snapToGrid w:val="0"/>
          <w:kern w:val="0"/>
        </w:rPr>
        <w:t>7、未按</w:t>
      </w:r>
      <w:r>
        <w:rPr>
          <w:rFonts w:hint="eastAsia" w:ascii="宋体" w:hAnsi="宋体"/>
          <w:snapToGrid w:val="0"/>
          <w:kern w:val="0"/>
          <w:lang w:eastAsia="zh-CN"/>
        </w:rPr>
        <w:t>征集文件</w:t>
      </w:r>
      <w:r>
        <w:rPr>
          <w:rFonts w:hint="eastAsia" w:ascii="宋体" w:hAnsi="宋体"/>
          <w:snapToGrid w:val="0"/>
          <w:kern w:val="0"/>
        </w:rPr>
        <w:t>所提供的样式填写</w:t>
      </w:r>
      <w:r>
        <w:rPr>
          <w:rFonts w:ascii="宋体" w:hAnsi="宋体"/>
          <w:snapToGrid w:val="0"/>
          <w:kern w:val="0"/>
        </w:rPr>
        <w:t>《</w:t>
      </w:r>
      <w:r>
        <w:rPr>
          <w:rFonts w:hint="eastAsia" w:ascii="宋体" w:hAnsi="宋体"/>
          <w:snapToGrid w:val="0"/>
          <w:kern w:val="0"/>
        </w:rPr>
        <w:t>投标函》。</w:t>
      </w:r>
    </w:p>
    <w:p w14:paraId="171003EF">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6A010F48">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lang w:eastAsia="zh-CN"/>
        </w:rPr>
        <w:t>征集文件</w:t>
      </w:r>
      <w:r>
        <w:rPr>
          <w:szCs w:val="21"/>
        </w:rPr>
        <w:t>另有规定的除外）</w:t>
      </w:r>
      <w:r>
        <w:rPr>
          <w:rFonts w:hint="eastAsia" w:ascii="宋体" w:hAnsi="宋体"/>
          <w:snapToGrid w:val="0"/>
          <w:kern w:val="0"/>
        </w:rPr>
        <w:t>。</w:t>
      </w:r>
    </w:p>
    <w:p w14:paraId="7062EF8A">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5C9176A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3B847AD1">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w:t>
      </w:r>
      <w:r>
        <w:rPr>
          <w:rFonts w:hint="eastAsia" w:ascii="宋体" w:hAnsi="宋体"/>
          <w:bCs/>
          <w:szCs w:val="21"/>
          <w:lang w:eastAsia="zh-CN"/>
        </w:rPr>
        <w:t>征集文件</w:t>
      </w:r>
      <w:r>
        <w:rPr>
          <w:rFonts w:hint="eastAsia" w:ascii="宋体" w:hAnsi="宋体"/>
          <w:bCs/>
          <w:szCs w:val="21"/>
        </w:rPr>
        <w:t>要求或超过采购预算金额（或最高限价）</w:t>
      </w:r>
      <w:r>
        <w:rPr>
          <w:rFonts w:hint="eastAsia" w:ascii="宋体" w:hAnsi="宋体"/>
          <w:snapToGrid w:val="0"/>
          <w:kern w:val="0"/>
        </w:rPr>
        <w:t>。</w:t>
      </w:r>
    </w:p>
    <w:p w14:paraId="76F58FE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p>
    <w:p w14:paraId="58B80C21">
      <w:pPr>
        <w:spacing w:line="360" w:lineRule="auto"/>
        <w:rPr>
          <w:rFonts w:hint="eastAsia" w:ascii="宋体" w:hAnsi="宋体" w:cs="楷体"/>
          <w:bCs/>
        </w:rPr>
      </w:pPr>
    </w:p>
    <w:p w14:paraId="35C5F1FC">
      <w:pPr>
        <w:rPr>
          <w:rFonts w:hint="eastAsia"/>
        </w:rPr>
      </w:pPr>
      <w:r>
        <w:rPr>
          <w:rFonts w:hint="eastAsia"/>
        </w:rPr>
        <w:br w:type="page"/>
      </w:r>
    </w:p>
    <w:p w14:paraId="2457C88B">
      <w:pPr>
        <w:widowControl/>
        <w:jc w:val="left"/>
      </w:pPr>
    </w:p>
    <w:p w14:paraId="7B5B49FF">
      <w:pPr>
        <w:pStyle w:val="2"/>
        <w:spacing w:after="0"/>
      </w:pPr>
      <w:r>
        <w:rPr>
          <w:rFonts w:hint="eastAsia"/>
        </w:rPr>
        <w:t>第四章  评标方法和标准</w:t>
      </w:r>
      <w:bookmarkEnd w:id="7"/>
    </w:p>
    <w:p w14:paraId="5C4CE48D"/>
    <w:p w14:paraId="24EA2BC9">
      <w:pPr>
        <w:pStyle w:val="4"/>
        <w:spacing w:before="0" w:after="0"/>
      </w:pPr>
      <w:bookmarkStart w:id="8" w:name="_Toc44690429"/>
      <w:bookmarkStart w:id="9" w:name="_Toc44691161"/>
      <w:bookmarkStart w:id="10" w:name="_Toc44690702"/>
      <w:bookmarkStart w:id="11" w:name="_Toc44691393"/>
      <w:bookmarkStart w:id="12" w:name="_Toc135293163"/>
      <w:r>
        <w:rPr>
          <w:rFonts w:hint="eastAsia"/>
        </w:rPr>
        <w:t>一、</w:t>
      </w:r>
      <w:r>
        <w:t>评标方法</w:t>
      </w:r>
      <w:bookmarkEnd w:id="8"/>
      <w:bookmarkEnd w:id="9"/>
      <w:bookmarkEnd w:id="10"/>
      <w:bookmarkEnd w:id="11"/>
      <w:bookmarkEnd w:id="12"/>
    </w:p>
    <w:p w14:paraId="427E5E2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30FCDB92">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实质性要求的前提下，按照</w:t>
      </w:r>
      <w:r>
        <w:rPr>
          <w:rFonts w:hint="eastAsia" w:cs="仿宋" w:asciiTheme="minorEastAsia" w:hAnsiTheme="minorEastAsia" w:eastAsiaTheme="minorEastAsia"/>
          <w:kern w:val="2"/>
          <w:sz w:val="21"/>
          <w:szCs w:val="21"/>
          <w:lang w:eastAsia="zh-CN"/>
        </w:rPr>
        <w:t>征集文件</w:t>
      </w:r>
      <w:r>
        <w:rPr>
          <w:rFonts w:hint="eastAsia" w:cs="仿宋" w:asciiTheme="minorEastAsia" w:hAnsiTheme="minorEastAsia" w:eastAsiaTheme="minorEastAsia"/>
          <w:kern w:val="2"/>
          <w:sz w:val="21"/>
          <w:szCs w:val="21"/>
        </w:rPr>
        <w:t>中规定的各项因素进行综合评审，评标总得分排名前列的投标人，作为推荐的候选中标供应商。</w:t>
      </w:r>
    </w:p>
    <w:p w14:paraId="1CBDA8C2">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1B1AD2B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w:t>
      </w:r>
      <w:r>
        <w:rPr>
          <w:rFonts w:hint="eastAsia" w:cs="仿宋" w:asciiTheme="minorEastAsia" w:hAnsiTheme="minorEastAsia" w:eastAsiaTheme="minorEastAsia"/>
          <w:kern w:val="2"/>
          <w:sz w:val="21"/>
          <w:szCs w:val="21"/>
          <w:lang w:val="en-US" w:eastAsia="zh-CN"/>
        </w:rPr>
        <w:t>3</w:t>
      </w:r>
      <w:r>
        <w:rPr>
          <w:rFonts w:hint="eastAsia" w:cs="仿宋" w:asciiTheme="minorEastAsia" w:hAnsiTheme="minorEastAsia" w:eastAsiaTheme="minorEastAsia"/>
          <w:kern w:val="2"/>
          <w:sz w:val="21"/>
          <w:szCs w:val="21"/>
        </w:rPr>
        <w:t>名。</w:t>
      </w:r>
    </w:p>
    <w:p w14:paraId="1A0C42B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DE905BC">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B1FB3D9">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4F721968">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5、推荐候选中标供应商：</w:t>
      </w:r>
    </w:p>
    <w:p w14:paraId="721F4657">
      <w:pPr>
        <w:pStyle w:val="45"/>
        <w:spacing w:before="0" w:beforeAutospacing="0" w:after="0" w:afterAutospacing="0" w:line="360" w:lineRule="exact"/>
        <w:ind w:firstLine="424" w:firstLineChars="177"/>
        <w:rPr>
          <w:rFonts w:cs="仿宋" w:asciiTheme="minorEastAsia" w:hAnsiTheme="minorEastAsia" w:eastAsiaTheme="minorEastAsia"/>
          <w:kern w:val="2"/>
          <w:sz w:val="21"/>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kern w:val="2"/>
          <w:sz w:val="21"/>
          <w:szCs w:val="21"/>
        </w:rPr>
        <w:t>非评定分离项目：由评标委员会推荐</w:t>
      </w:r>
      <w:r>
        <w:rPr>
          <w:rFonts w:hint="eastAsia" w:cs="仿宋" w:asciiTheme="minorEastAsia" w:hAnsiTheme="minorEastAsia" w:eastAsiaTheme="minorEastAsia"/>
          <w:b/>
          <w:kern w:val="2"/>
          <w:sz w:val="21"/>
          <w:szCs w:val="21"/>
        </w:rPr>
        <w:t>评标排名第一的投标人</w:t>
      </w:r>
      <w:r>
        <w:rPr>
          <w:rFonts w:hint="eastAsia" w:cs="仿宋" w:asciiTheme="minorEastAsia" w:hAnsiTheme="minorEastAsia" w:eastAsiaTheme="minorEastAsia"/>
          <w:kern w:val="2"/>
          <w:sz w:val="21"/>
          <w:szCs w:val="21"/>
        </w:rPr>
        <w:t>作为候选中标供应商。</w:t>
      </w:r>
    </w:p>
    <w:p w14:paraId="08AAF8B9">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评定分离项目：由评标委员会推荐</w:t>
      </w:r>
      <w:r>
        <w:rPr>
          <w:rFonts w:hint="eastAsia" w:cs="仿宋" w:asciiTheme="minorEastAsia" w:hAnsiTheme="minorEastAsia" w:eastAsiaTheme="minorEastAsia"/>
          <w:b/>
          <w:szCs w:val="21"/>
        </w:rPr>
        <w:t>评标排名前三的投标人（无排序）</w:t>
      </w:r>
      <w:r>
        <w:rPr>
          <w:rFonts w:hint="eastAsia" w:cs="仿宋" w:asciiTheme="minorEastAsia" w:hAnsiTheme="minorEastAsia" w:eastAsiaTheme="minorEastAsia"/>
          <w:szCs w:val="21"/>
        </w:rPr>
        <w:t>作为候选中标供应商。</w:t>
      </w:r>
    </w:p>
    <w:p w14:paraId="6EE07E89">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6、确定中标供应商：</w:t>
      </w:r>
    </w:p>
    <w:p w14:paraId="08B23394">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5DA2D2AD">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w:t>
      </w:r>
      <w:r>
        <w:rPr>
          <w:rFonts w:hint="eastAsia" w:cs="仿宋" w:asciiTheme="minorEastAsia" w:hAnsiTheme="minorEastAsia" w:eastAsiaTheme="minorEastAsia"/>
          <w:szCs w:val="21"/>
          <w:lang w:eastAsia="zh-CN"/>
        </w:rPr>
        <w:t>征集文件</w:t>
      </w:r>
      <w:r>
        <w:rPr>
          <w:rFonts w:hint="eastAsia" w:cs="仿宋" w:asciiTheme="minorEastAsia" w:hAnsiTheme="minorEastAsia" w:eastAsiaTheme="minorEastAsia"/>
          <w:szCs w:val="21"/>
        </w:rPr>
        <w:t>确定的定标方法，从评审报告推荐的候选中标供应商中确定1名中标供应商，并出具定标报告。</w:t>
      </w:r>
    </w:p>
    <w:p w14:paraId="488FEB96">
      <w:pPr>
        <w:spacing w:line="360" w:lineRule="auto"/>
        <w:ind w:firstLine="424" w:firstLineChars="202"/>
        <w:rPr>
          <w:rFonts w:asciiTheme="minorEastAsia" w:hAnsiTheme="minorEastAsia" w:eastAsiaTheme="minorEastAsia"/>
        </w:rPr>
      </w:pPr>
    </w:p>
    <w:p w14:paraId="54E71000">
      <w:pPr>
        <w:pStyle w:val="4"/>
        <w:spacing w:before="0" w:after="0"/>
      </w:pPr>
      <w:bookmarkStart w:id="13" w:name="_Toc135293164"/>
      <w:r>
        <w:rPr>
          <w:rFonts w:hint="eastAsia"/>
        </w:rPr>
        <w:t>二、评标标准</w:t>
      </w:r>
      <w:bookmarkEnd w:id="13"/>
    </w:p>
    <w:p w14:paraId="71D00FD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1210F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0E5B6F90">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6FB5B369">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35963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436A2482">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3A21704D">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10</w:t>
            </w:r>
          </w:p>
        </w:tc>
      </w:tr>
      <w:tr w14:paraId="02DCB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5AAEE0FF">
            <w:pPr>
              <w:keepNext w:val="0"/>
              <w:keepLines w:val="0"/>
              <w:pageBreakBefore w:val="0"/>
              <w:widowControl w:val="0"/>
              <w:kinsoku/>
              <w:wordWrap/>
              <w:overflowPunct/>
              <w:topLinePunct w:val="0"/>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w:t>
            </w:r>
            <w:r>
              <w:rPr>
                <w:rFonts w:hint="eastAsia" w:ascii="宋体" w:hAnsi="宋体" w:eastAsia="宋体" w:cs="宋体"/>
                <w:sz w:val="21"/>
                <w:szCs w:val="21"/>
                <w:lang w:eastAsia="zh-CN"/>
              </w:rPr>
              <w:t>征集文件</w:t>
            </w:r>
            <w:r>
              <w:rPr>
                <w:rFonts w:hint="eastAsia" w:ascii="宋体" w:hAnsi="宋体" w:eastAsia="宋体" w:cs="宋体"/>
                <w:sz w:val="21"/>
                <w:szCs w:val="21"/>
              </w:rPr>
              <w:t>要求且投标价格最低的投标报价为评标基准价，其价格分为满分。其他投标人的价格分统一按照下列公式计算：</w:t>
            </w:r>
          </w:p>
          <w:p w14:paraId="1A7A5B91">
            <w:pPr>
              <w:keepNext w:val="0"/>
              <w:keepLines w:val="0"/>
              <w:pageBreakBefore w:val="0"/>
              <w:widowControl w:val="0"/>
              <w:kinsoku/>
              <w:wordWrap/>
              <w:overflowPunct/>
              <w:topLinePunct w:val="0"/>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04845120">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563ECC1B">
            <w:pPr>
              <w:keepNext w:val="0"/>
              <w:keepLines w:val="0"/>
              <w:pageBreakBefore w:val="0"/>
              <w:widowControl w:val="0"/>
              <w:kinsoku/>
              <w:wordWrap/>
              <w:overflowPunct/>
              <w:topLinePunct w:val="0"/>
              <w:bidi w:val="0"/>
              <w:adjustRightInd w:val="0"/>
              <w:snapToGrid w:val="0"/>
              <w:spacing w:line="360" w:lineRule="auto"/>
              <w:ind w:left="0" w:leftChars="0"/>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08922BFC">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60EF64AF">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06093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3286E466">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5D37E53D">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default" w:ascii="宋体" w:hAnsi="宋体" w:eastAsia="宋体" w:cs="宋体"/>
                <w:b/>
                <w:sz w:val="21"/>
                <w:szCs w:val="21"/>
                <w:lang w:val="en-US" w:eastAsia="zh-CN"/>
              </w:rPr>
            </w:pPr>
            <w:r>
              <w:rPr>
                <w:rFonts w:hint="eastAsia" w:ascii="宋体" w:hAnsi="宋体" w:cs="宋体"/>
                <w:b/>
                <w:sz w:val="21"/>
                <w:szCs w:val="21"/>
                <w:highlight w:val="none"/>
                <w:lang w:val="en-US" w:eastAsia="zh-CN"/>
              </w:rPr>
              <w:t>62</w:t>
            </w:r>
          </w:p>
        </w:tc>
      </w:tr>
      <w:tr w14:paraId="6344D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38829CC8">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4B92FF4E">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284352E7">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5A978CDF">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09457FD5">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41730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67B44E96">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517BE487">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实施方案</w:t>
            </w:r>
          </w:p>
        </w:tc>
        <w:tc>
          <w:tcPr>
            <w:tcW w:w="709" w:type="dxa"/>
            <w:vAlign w:val="center"/>
          </w:tcPr>
          <w:p w14:paraId="739C2838">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5953" w:type="dxa"/>
            <w:vAlign w:val="center"/>
          </w:tcPr>
          <w:p w14:paraId="1D7AA06C">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（一）评分内容：</w:t>
            </w:r>
          </w:p>
          <w:p w14:paraId="64270DB1">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对投标人提供的实施方案进行评审，具体内容包括但不限于：</w:t>
            </w:r>
          </w:p>
          <w:p w14:paraId="726E494C">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1.项目背景</w:t>
            </w:r>
            <w:r>
              <w:rPr>
                <w:rFonts w:hint="eastAsia" w:ascii="宋体" w:hAnsi="宋体" w:eastAsia="宋体" w:cs="宋体"/>
                <w:kern w:val="0"/>
                <w:sz w:val="21"/>
                <w:szCs w:val="21"/>
                <w:lang w:val="en-US" w:eastAsia="zh-CN"/>
              </w:rPr>
              <w:t>分析</w:t>
            </w:r>
            <w:r>
              <w:rPr>
                <w:rFonts w:hint="eastAsia" w:ascii="宋体" w:hAnsi="宋体" w:eastAsia="宋体" w:cs="宋体"/>
                <w:kern w:val="0"/>
                <w:sz w:val="21"/>
                <w:szCs w:val="21"/>
              </w:rPr>
              <w:t>；</w:t>
            </w:r>
          </w:p>
          <w:p w14:paraId="7381CB11">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2.项目</w:t>
            </w:r>
            <w:r>
              <w:rPr>
                <w:rFonts w:hint="eastAsia" w:ascii="宋体" w:hAnsi="宋体" w:eastAsia="宋体" w:cs="宋体"/>
                <w:kern w:val="0"/>
                <w:sz w:val="21"/>
                <w:szCs w:val="21"/>
                <w:lang w:val="en-US" w:eastAsia="zh-CN"/>
              </w:rPr>
              <w:t>具体的</w:t>
            </w:r>
            <w:r>
              <w:rPr>
                <w:rFonts w:hint="eastAsia" w:ascii="宋体" w:hAnsi="宋体" w:eastAsia="宋体" w:cs="宋体"/>
                <w:kern w:val="0"/>
                <w:sz w:val="21"/>
                <w:szCs w:val="21"/>
              </w:rPr>
              <w:t>实施方案；</w:t>
            </w:r>
          </w:p>
          <w:p w14:paraId="22ABF7C0">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3.进度安排；</w:t>
            </w:r>
          </w:p>
          <w:p w14:paraId="07FB4468">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4.预期成果</w:t>
            </w:r>
            <w:r>
              <w:rPr>
                <w:rFonts w:hint="eastAsia" w:ascii="宋体" w:hAnsi="宋体" w:eastAsia="宋体" w:cs="宋体"/>
                <w:kern w:val="0"/>
                <w:sz w:val="21"/>
                <w:szCs w:val="21"/>
                <w:lang w:eastAsia="zh-CN"/>
              </w:rPr>
              <w:t>。</w:t>
            </w:r>
          </w:p>
          <w:p w14:paraId="0D9D644F">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p>
          <w:p w14:paraId="0730AAD3">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0B79A2C7">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方案满足以上四项内容得</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分；满足以上任意三项内容得</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分；满足以上任意两项内容得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分；其他情况不得分。在此基础上，专家根据各供应商的具体响应内容按照量化的评审因素指标进一步评审：</w:t>
            </w:r>
          </w:p>
          <w:p w14:paraId="4E92BF67">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（1）实施方案响应内容全面；（2）实施方案响应内容具体；（3）实施方案响应内容针对性强；（4）实施方案响应内容科学合理；（5）实施方案响应内容可操作性强。</w:t>
            </w:r>
          </w:p>
          <w:p w14:paraId="25E05B5D">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满足以上五项要求</w:t>
            </w:r>
            <w:r>
              <w:rPr>
                <w:rFonts w:hint="eastAsia" w:ascii="宋体" w:hAnsi="宋体" w:eastAsia="宋体" w:cs="宋体"/>
                <w:kern w:val="0"/>
                <w:sz w:val="21"/>
                <w:szCs w:val="21"/>
                <w:lang w:val="en-US" w:eastAsia="zh-CN"/>
              </w:rPr>
              <w:t>加5</w:t>
            </w:r>
            <w:r>
              <w:rPr>
                <w:rFonts w:hint="eastAsia" w:ascii="宋体" w:hAnsi="宋体" w:eastAsia="宋体" w:cs="宋体"/>
                <w:kern w:val="0"/>
                <w:sz w:val="21"/>
                <w:szCs w:val="21"/>
              </w:rPr>
              <w:t>分，满足以上</w:t>
            </w:r>
            <w:r>
              <w:rPr>
                <w:rFonts w:hint="eastAsia" w:ascii="宋体" w:hAnsi="宋体" w:eastAsia="宋体" w:cs="宋体"/>
                <w:kern w:val="0"/>
                <w:sz w:val="21"/>
                <w:szCs w:val="21"/>
                <w:lang w:val="en-US" w:eastAsia="zh-CN"/>
              </w:rPr>
              <w:t>任意</w:t>
            </w:r>
            <w:r>
              <w:rPr>
                <w:rFonts w:hint="eastAsia" w:ascii="宋体" w:hAnsi="宋体" w:eastAsia="宋体" w:cs="宋体"/>
                <w:kern w:val="0"/>
                <w:sz w:val="21"/>
                <w:szCs w:val="21"/>
              </w:rPr>
              <w:t>四项要求</w:t>
            </w:r>
            <w:r>
              <w:rPr>
                <w:rFonts w:hint="eastAsia" w:ascii="宋体" w:hAnsi="宋体" w:eastAsia="宋体" w:cs="宋体"/>
                <w:kern w:val="0"/>
                <w:sz w:val="21"/>
                <w:szCs w:val="21"/>
                <w:lang w:val="en-US" w:eastAsia="zh-CN"/>
              </w:rPr>
              <w:t>加4</w:t>
            </w:r>
            <w:r>
              <w:rPr>
                <w:rFonts w:hint="eastAsia" w:ascii="宋体" w:hAnsi="宋体" w:eastAsia="宋体" w:cs="宋体"/>
                <w:kern w:val="0"/>
                <w:sz w:val="21"/>
                <w:szCs w:val="21"/>
              </w:rPr>
              <w:t>分，满足以上</w:t>
            </w:r>
            <w:r>
              <w:rPr>
                <w:rFonts w:hint="eastAsia" w:ascii="宋体" w:hAnsi="宋体" w:eastAsia="宋体" w:cs="宋体"/>
                <w:kern w:val="0"/>
                <w:sz w:val="21"/>
                <w:szCs w:val="21"/>
                <w:lang w:val="en-US" w:eastAsia="zh-CN"/>
              </w:rPr>
              <w:t>任意</w:t>
            </w:r>
            <w:r>
              <w:rPr>
                <w:rFonts w:hint="eastAsia" w:ascii="宋体" w:hAnsi="宋体" w:eastAsia="宋体" w:cs="宋体"/>
                <w:kern w:val="0"/>
                <w:sz w:val="21"/>
                <w:szCs w:val="21"/>
              </w:rPr>
              <w:t>三项要求</w:t>
            </w:r>
            <w:r>
              <w:rPr>
                <w:rFonts w:hint="eastAsia" w:ascii="宋体" w:hAnsi="宋体" w:eastAsia="宋体" w:cs="宋体"/>
                <w:kern w:val="0"/>
                <w:sz w:val="21"/>
                <w:szCs w:val="21"/>
                <w:lang w:val="en-US" w:eastAsia="zh-CN"/>
              </w:rPr>
              <w:t>加3</w:t>
            </w:r>
            <w:r>
              <w:rPr>
                <w:rFonts w:hint="eastAsia" w:ascii="宋体" w:hAnsi="宋体" w:eastAsia="宋体" w:cs="宋体"/>
                <w:kern w:val="0"/>
                <w:sz w:val="21"/>
                <w:szCs w:val="21"/>
              </w:rPr>
              <w:t>分，满足以上</w:t>
            </w:r>
            <w:r>
              <w:rPr>
                <w:rFonts w:hint="eastAsia" w:ascii="宋体" w:hAnsi="宋体" w:eastAsia="宋体" w:cs="宋体"/>
                <w:kern w:val="0"/>
                <w:sz w:val="21"/>
                <w:szCs w:val="21"/>
                <w:lang w:val="en-US" w:eastAsia="zh-CN"/>
              </w:rPr>
              <w:t>任意</w:t>
            </w:r>
            <w:r>
              <w:rPr>
                <w:rFonts w:hint="eastAsia" w:ascii="宋体" w:hAnsi="宋体" w:eastAsia="宋体" w:cs="宋体"/>
                <w:kern w:val="0"/>
                <w:sz w:val="21"/>
                <w:szCs w:val="21"/>
              </w:rPr>
              <w:t>两项要求</w:t>
            </w:r>
            <w:r>
              <w:rPr>
                <w:rFonts w:hint="eastAsia" w:ascii="宋体" w:hAnsi="宋体" w:eastAsia="宋体" w:cs="宋体"/>
                <w:kern w:val="0"/>
                <w:sz w:val="21"/>
                <w:szCs w:val="21"/>
                <w:lang w:val="en-US" w:eastAsia="zh-CN"/>
              </w:rPr>
              <w:t>加2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其他情况</w:t>
            </w:r>
            <w:r>
              <w:rPr>
                <w:rFonts w:hint="eastAsia" w:ascii="宋体" w:hAnsi="宋体" w:eastAsia="宋体" w:cs="宋体"/>
                <w:kern w:val="0"/>
                <w:sz w:val="21"/>
                <w:szCs w:val="21"/>
              </w:rPr>
              <w:t>不</w:t>
            </w:r>
            <w:r>
              <w:rPr>
                <w:rFonts w:hint="eastAsia" w:ascii="宋体" w:hAnsi="宋体" w:eastAsia="宋体" w:cs="宋体"/>
                <w:kern w:val="0"/>
                <w:sz w:val="21"/>
                <w:szCs w:val="21"/>
                <w:lang w:val="en-US" w:eastAsia="zh-CN"/>
              </w:rPr>
              <w:t>加</w:t>
            </w:r>
            <w:r>
              <w:rPr>
                <w:rFonts w:hint="eastAsia" w:ascii="宋体" w:hAnsi="宋体" w:eastAsia="宋体" w:cs="宋体"/>
                <w:kern w:val="0"/>
                <w:sz w:val="21"/>
                <w:szCs w:val="21"/>
              </w:rPr>
              <w:t>。</w:t>
            </w:r>
          </w:p>
        </w:tc>
        <w:tc>
          <w:tcPr>
            <w:tcW w:w="1187" w:type="dxa"/>
            <w:vAlign w:val="center"/>
          </w:tcPr>
          <w:p w14:paraId="4B565392">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12ACF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578A49B">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0275BBBD">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质量保障措施及方案</w:t>
            </w:r>
          </w:p>
        </w:tc>
        <w:tc>
          <w:tcPr>
            <w:tcW w:w="709" w:type="dxa"/>
            <w:vAlign w:val="center"/>
          </w:tcPr>
          <w:p w14:paraId="2C04D887">
            <w:pPr>
              <w:keepNext w:val="0"/>
              <w:keepLines w:val="0"/>
              <w:pageBreakBefore w:val="0"/>
              <w:widowControl w:val="0"/>
              <w:kinsoku/>
              <w:wordWrap/>
              <w:overflowPunct/>
              <w:topLinePunct w:val="0"/>
              <w:bidi w:val="0"/>
              <w:spacing w:line="360" w:lineRule="auto"/>
              <w:ind w:left="0" w:leftChars="0"/>
              <w:jc w:val="center"/>
              <w:textAlignment w:val="auto"/>
              <w:rPr>
                <w:rFonts w:hint="default" w:ascii="宋体" w:hAnsi="宋体" w:eastAsia="宋体" w:cs="宋体"/>
                <w:kern w:val="0"/>
                <w:sz w:val="21"/>
                <w:szCs w:val="21"/>
                <w:lang w:val="en-US" w:eastAsia="zh-CN"/>
              </w:rPr>
            </w:pPr>
            <w:r>
              <w:rPr>
                <w:rFonts w:hint="eastAsia" w:ascii="宋体" w:hAnsi="宋体" w:eastAsia="宋体" w:cs="宋体"/>
                <w:sz w:val="21"/>
                <w:szCs w:val="21"/>
                <w:lang w:val="en-US" w:eastAsia="zh-CN"/>
              </w:rPr>
              <w:t>14</w:t>
            </w:r>
          </w:p>
        </w:tc>
        <w:tc>
          <w:tcPr>
            <w:tcW w:w="5953" w:type="dxa"/>
            <w:vAlign w:val="center"/>
          </w:tcPr>
          <w:p w14:paraId="114B6D6E">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5A0CB1C">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投标人需以本项目要求提供质量保障措施及方案，包括以下内容：</w:t>
            </w:r>
          </w:p>
          <w:p w14:paraId="526B43BA">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1.给出分阶段项目时间安排、预期阶段性成果；</w:t>
            </w:r>
          </w:p>
          <w:p w14:paraId="6CBB16D5">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2.为采购方提供易于操作的进度监督方式；</w:t>
            </w:r>
          </w:p>
          <w:p w14:paraId="41389D46">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3.详细阐述项目时间管理制度与措施；</w:t>
            </w:r>
          </w:p>
          <w:p w14:paraId="22060E67">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eastAsia="zh-CN"/>
              </w:rPr>
              <w:t>4.详细阐述项目质量管理制度与措施。</w:t>
            </w:r>
          </w:p>
          <w:p w14:paraId="42CF84EE">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p>
          <w:p w14:paraId="1AE30C49">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（二）评分标准：</w:t>
            </w:r>
          </w:p>
          <w:p w14:paraId="6C7B30AE">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满足上述</w:t>
            </w:r>
            <w:r>
              <w:rPr>
                <w:rFonts w:hint="eastAsia" w:ascii="宋体" w:hAnsi="宋体" w:eastAsia="宋体" w:cs="宋体"/>
                <w:sz w:val="21"/>
                <w:szCs w:val="21"/>
                <w:lang w:val="en-US" w:eastAsia="zh-CN"/>
              </w:rPr>
              <w:t>四</w:t>
            </w:r>
            <w:r>
              <w:rPr>
                <w:rFonts w:hint="eastAsia" w:ascii="宋体" w:hAnsi="宋体" w:eastAsia="宋体" w:cs="宋体"/>
                <w:sz w:val="21"/>
                <w:szCs w:val="21"/>
                <w:lang w:eastAsia="zh-CN"/>
              </w:rPr>
              <w:t>点要求的得</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分；满足上述任意</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点要求的得</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分；满足上述任意</w:t>
            </w:r>
            <w:r>
              <w:rPr>
                <w:rFonts w:hint="eastAsia" w:ascii="宋体" w:hAnsi="宋体" w:eastAsia="宋体" w:cs="宋体"/>
                <w:sz w:val="21"/>
                <w:szCs w:val="21"/>
                <w:lang w:val="en-US" w:eastAsia="zh-CN"/>
              </w:rPr>
              <w:t>两</w:t>
            </w:r>
            <w:r>
              <w:rPr>
                <w:rFonts w:hint="eastAsia" w:ascii="宋体" w:hAnsi="宋体" w:eastAsia="宋体" w:cs="宋体"/>
                <w:sz w:val="21"/>
                <w:szCs w:val="21"/>
                <w:lang w:eastAsia="zh-CN"/>
              </w:rPr>
              <w:t>点要求的得</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分；满足上述任意</w:t>
            </w: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点要求的得</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分；其他情况不得分。在此基础上，专家根据各供应商的具体响应内容按照量化的评审因素指标进一步评审：</w:t>
            </w:r>
          </w:p>
          <w:p w14:paraId="10ABB058">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质量保障措施及方案内容全面；（2）质量保障措施及方案内容具体，表达清晰、完整、严谨；（3）质量保障措施及方案内容针对性强；（4）质量保障措施及方案内容先进，科学合理；（5）质量保障措施及方案内容可操作性强。</w:t>
            </w:r>
          </w:p>
          <w:p w14:paraId="47D5AF7D">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lang w:eastAsia="zh-CN"/>
              </w:rPr>
              <w:t>满足以上五项要求</w:t>
            </w:r>
            <w:r>
              <w:rPr>
                <w:rFonts w:hint="eastAsia" w:ascii="宋体" w:hAnsi="宋体" w:eastAsia="宋体" w:cs="宋体"/>
                <w:sz w:val="21"/>
                <w:szCs w:val="21"/>
                <w:lang w:val="en-US" w:eastAsia="zh-CN"/>
              </w:rPr>
              <w:t>加5</w:t>
            </w:r>
            <w:r>
              <w:rPr>
                <w:rFonts w:hint="eastAsia" w:ascii="宋体" w:hAnsi="宋体" w:eastAsia="宋体" w:cs="宋体"/>
                <w:sz w:val="21"/>
                <w:szCs w:val="21"/>
                <w:lang w:eastAsia="zh-CN"/>
              </w:rPr>
              <w:t>分，满足以上</w:t>
            </w:r>
            <w:r>
              <w:rPr>
                <w:rFonts w:hint="eastAsia" w:ascii="宋体" w:hAnsi="宋体" w:eastAsia="宋体" w:cs="宋体"/>
                <w:sz w:val="21"/>
                <w:szCs w:val="21"/>
                <w:lang w:val="en-US" w:eastAsia="zh-CN"/>
              </w:rPr>
              <w:t>任意</w:t>
            </w:r>
            <w:r>
              <w:rPr>
                <w:rFonts w:hint="eastAsia" w:ascii="宋体" w:hAnsi="宋体" w:eastAsia="宋体" w:cs="宋体"/>
                <w:sz w:val="21"/>
                <w:szCs w:val="21"/>
                <w:lang w:eastAsia="zh-CN"/>
              </w:rPr>
              <w:t>四项要求</w:t>
            </w:r>
            <w:r>
              <w:rPr>
                <w:rFonts w:hint="eastAsia" w:ascii="宋体" w:hAnsi="宋体" w:eastAsia="宋体" w:cs="宋体"/>
                <w:sz w:val="21"/>
                <w:szCs w:val="21"/>
                <w:lang w:val="en-US" w:eastAsia="zh-CN"/>
              </w:rPr>
              <w:t>加4</w:t>
            </w:r>
            <w:r>
              <w:rPr>
                <w:rFonts w:hint="eastAsia" w:ascii="宋体" w:hAnsi="宋体" w:eastAsia="宋体" w:cs="宋体"/>
                <w:sz w:val="21"/>
                <w:szCs w:val="21"/>
                <w:lang w:eastAsia="zh-CN"/>
              </w:rPr>
              <w:t>分，满足以上</w:t>
            </w:r>
            <w:r>
              <w:rPr>
                <w:rFonts w:hint="eastAsia" w:ascii="宋体" w:hAnsi="宋体" w:eastAsia="宋体" w:cs="宋体"/>
                <w:sz w:val="21"/>
                <w:szCs w:val="21"/>
                <w:lang w:val="en-US" w:eastAsia="zh-CN"/>
              </w:rPr>
              <w:t>任意</w:t>
            </w:r>
            <w:r>
              <w:rPr>
                <w:rFonts w:hint="eastAsia" w:ascii="宋体" w:hAnsi="宋体" w:eastAsia="宋体" w:cs="宋体"/>
                <w:sz w:val="21"/>
                <w:szCs w:val="21"/>
                <w:lang w:eastAsia="zh-CN"/>
              </w:rPr>
              <w:t>三项要求</w:t>
            </w:r>
            <w:r>
              <w:rPr>
                <w:rFonts w:hint="eastAsia" w:ascii="宋体" w:hAnsi="宋体" w:eastAsia="宋体" w:cs="宋体"/>
                <w:sz w:val="21"/>
                <w:szCs w:val="21"/>
                <w:lang w:val="en-US" w:eastAsia="zh-CN"/>
              </w:rPr>
              <w:t>加3</w:t>
            </w:r>
            <w:r>
              <w:rPr>
                <w:rFonts w:hint="eastAsia" w:ascii="宋体" w:hAnsi="宋体" w:eastAsia="宋体" w:cs="宋体"/>
                <w:sz w:val="21"/>
                <w:szCs w:val="21"/>
                <w:lang w:eastAsia="zh-CN"/>
              </w:rPr>
              <w:t>分，满足以上</w:t>
            </w:r>
            <w:r>
              <w:rPr>
                <w:rFonts w:hint="eastAsia" w:ascii="宋体" w:hAnsi="宋体" w:eastAsia="宋体" w:cs="宋体"/>
                <w:sz w:val="21"/>
                <w:szCs w:val="21"/>
                <w:lang w:val="en-US" w:eastAsia="zh-CN"/>
              </w:rPr>
              <w:t>任意</w:t>
            </w:r>
            <w:r>
              <w:rPr>
                <w:rFonts w:hint="eastAsia" w:ascii="宋体" w:hAnsi="宋体" w:eastAsia="宋体" w:cs="宋体"/>
                <w:sz w:val="21"/>
                <w:szCs w:val="21"/>
                <w:lang w:eastAsia="zh-CN"/>
              </w:rPr>
              <w:t>两项要求</w:t>
            </w:r>
            <w:r>
              <w:rPr>
                <w:rFonts w:hint="eastAsia" w:ascii="宋体" w:hAnsi="宋体" w:eastAsia="宋体" w:cs="宋体"/>
                <w:sz w:val="21"/>
                <w:szCs w:val="21"/>
                <w:lang w:val="en-US" w:eastAsia="zh-CN"/>
              </w:rPr>
              <w:t>加2</w:t>
            </w:r>
            <w:r>
              <w:rPr>
                <w:rFonts w:hint="eastAsia" w:ascii="宋体" w:hAnsi="宋体" w:eastAsia="宋体" w:cs="宋体"/>
                <w:sz w:val="21"/>
                <w:szCs w:val="21"/>
                <w:lang w:eastAsia="zh-CN"/>
              </w:rPr>
              <w:t>分，其他情况不</w:t>
            </w:r>
            <w:r>
              <w:rPr>
                <w:rFonts w:hint="eastAsia" w:ascii="宋体" w:hAnsi="宋体" w:eastAsia="宋体" w:cs="宋体"/>
                <w:sz w:val="21"/>
                <w:szCs w:val="21"/>
                <w:lang w:val="en-US" w:eastAsia="zh-CN"/>
              </w:rPr>
              <w:t>加</w:t>
            </w:r>
            <w:r>
              <w:rPr>
                <w:rFonts w:hint="eastAsia" w:ascii="宋体" w:hAnsi="宋体" w:eastAsia="宋体" w:cs="宋体"/>
                <w:sz w:val="21"/>
                <w:szCs w:val="21"/>
                <w:lang w:eastAsia="zh-CN"/>
              </w:rPr>
              <w:t>分。</w:t>
            </w:r>
          </w:p>
        </w:tc>
        <w:tc>
          <w:tcPr>
            <w:tcW w:w="1187" w:type="dxa"/>
            <w:vAlign w:val="center"/>
          </w:tcPr>
          <w:p w14:paraId="332133DB">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73B64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CFC97C2">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690CA37B">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违约承诺</w:t>
            </w:r>
          </w:p>
        </w:tc>
        <w:tc>
          <w:tcPr>
            <w:tcW w:w="709" w:type="dxa"/>
            <w:vAlign w:val="center"/>
          </w:tcPr>
          <w:p w14:paraId="686E0F79">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5953" w:type="dxa"/>
            <w:vAlign w:val="center"/>
          </w:tcPr>
          <w:p w14:paraId="75F28969">
            <w:pPr>
              <w:keepNext w:val="0"/>
              <w:keepLines w:val="0"/>
              <w:pageBreakBefore w:val="0"/>
              <w:widowControl w:val="0"/>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（一）评分内容：</w:t>
            </w:r>
          </w:p>
          <w:p w14:paraId="191381B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sz w:val="21"/>
                <w:szCs w:val="21"/>
              </w:rPr>
              <w:t>投标人提供项目违约承诺，满足以下全部要求的得</w:t>
            </w:r>
            <w:r>
              <w:rPr>
                <w:rFonts w:hint="eastAsia" w:ascii="宋体" w:hAnsi="宋体" w:cs="宋体"/>
                <w:sz w:val="21"/>
                <w:szCs w:val="21"/>
                <w:lang w:val="en-US" w:eastAsia="zh-CN"/>
              </w:rPr>
              <w:t>4</w:t>
            </w:r>
            <w:r>
              <w:rPr>
                <w:rFonts w:hint="eastAsia" w:ascii="宋体" w:hAnsi="宋体" w:eastAsia="宋体" w:cs="宋体"/>
                <w:sz w:val="21"/>
                <w:szCs w:val="21"/>
              </w:rPr>
              <w:t>分，否则不得分。</w:t>
            </w:r>
          </w:p>
          <w:p w14:paraId="35A80F66">
            <w:pPr>
              <w:keepNext w:val="0"/>
              <w:keepLines w:val="0"/>
              <w:pageBreakBefore w:val="0"/>
              <w:widowControl w:val="0"/>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（1）人员严格按照招标文件及投标承诺配置；</w:t>
            </w:r>
          </w:p>
          <w:p w14:paraId="21387BF8">
            <w:pPr>
              <w:keepNext w:val="0"/>
              <w:keepLines w:val="0"/>
              <w:pageBreakBefore w:val="0"/>
              <w:widowControl w:val="0"/>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（2）服务质量达到招标文件要求；</w:t>
            </w:r>
          </w:p>
          <w:p w14:paraId="6F5EF251">
            <w:pPr>
              <w:keepNext w:val="0"/>
              <w:keepLines w:val="0"/>
              <w:pageBreakBefore w:val="0"/>
              <w:widowControl w:val="0"/>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（3）对未能达到的管理要求承担管理责任。</w:t>
            </w:r>
          </w:p>
          <w:p w14:paraId="6F08868A">
            <w:pPr>
              <w:keepNext w:val="0"/>
              <w:keepLines w:val="0"/>
              <w:pageBreakBefore w:val="0"/>
              <w:widowControl w:val="0"/>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lang w:eastAsia="zh-CN"/>
              </w:rPr>
            </w:pPr>
          </w:p>
          <w:p w14:paraId="2DFB21D7">
            <w:pPr>
              <w:keepNext w:val="0"/>
              <w:keepLines w:val="0"/>
              <w:pageBreakBefore w:val="0"/>
              <w:widowControl w:val="0"/>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（二）评分依据：</w:t>
            </w:r>
          </w:p>
          <w:p w14:paraId="64D249B9">
            <w:pPr>
              <w:keepNext w:val="0"/>
              <w:keepLines w:val="0"/>
              <w:pageBreakBefore w:val="0"/>
              <w:widowControl w:val="0"/>
              <w:kinsoku/>
              <w:wordWrap/>
              <w:overflowPunct/>
              <w:topLinePunct w:val="0"/>
              <w:bidi w:val="0"/>
              <w:snapToGri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要求提供承诺（格式自定）作为得分依据，满足上述三项要求的得</w:t>
            </w:r>
            <w:r>
              <w:rPr>
                <w:rFonts w:hint="eastAsia" w:ascii="宋体" w:hAnsi="宋体" w:eastAsia="宋体" w:cs="宋体"/>
                <w:kern w:val="0"/>
                <w:sz w:val="21"/>
                <w:szCs w:val="21"/>
                <w:lang w:val="en-US" w:eastAsia="zh-CN"/>
              </w:rPr>
              <w:t>满</w:t>
            </w:r>
            <w:r>
              <w:rPr>
                <w:rFonts w:hint="eastAsia" w:ascii="宋体" w:hAnsi="宋体" w:eastAsia="宋体" w:cs="宋体"/>
                <w:kern w:val="0"/>
                <w:sz w:val="21"/>
                <w:szCs w:val="21"/>
                <w:lang w:eastAsia="zh-CN"/>
              </w:rPr>
              <w:t>分；未提供承诺或承诺内容不满足要求不得分。</w:t>
            </w:r>
          </w:p>
        </w:tc>
        <w:tc>
          <w:tcPr>
            <w:tcW w:w="1187" w:type="dxa"/>
            <w:vAlign w:val="center"/>
          </w:tcPr>
          <w:p w14:paraId="1A74AB3D">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58E8D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52EFF3C">
            <w:pPr>
              <w:keepNext w:val="0"/>
              <w:keepLines w:val="0"/>
              <w:pageBreakBefore w:val="0"/>
              <w:widowControl w:val="0"/>
              <w:kinsoku/>
              <w:wordWrap/>
              <w:overflowPunct/>
              <w:topLinePunct w:val="0"/>
              <w:bidi w:val="0"/>
              <w:snapToGrid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43" w:type="dxa"/>
            <w:vAlign w:val="center"/>
          </w:tcPr>
          <w:p w14:paraId="70C96512">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拟安排的项目负责人情况</w:t>
            </w:r>
            <w:r>
              <w:rPr>
                <w:rFonts w:hint="eastAsia" w:ascii="宋体" w:hAnsi="宋体" w:eastAsia="宋体" w:cs="宋体"/>
                <w:sz w:val="21"/>
                <w:szCs w:val="21"/>
                <w:lang w:val="en-US" w:eastAsia="zh-CN"/>
              </w:rPr>
              <w:t>(仅限1人）</w:t>
            </w:r>
          </w:p>
        </w:tc>
        <w:tc>
          <w:tcPr>
            <w:tcW w:w="709" w:type="dxa"/>
            <w:vAlign w:val="center"/>
          </w:tcPr>
          <w:p w14:paraId="1F99A136">
            <w:pPr>
              <w:keepNext w:val="0"/>
              <w:keepLines w:val="0"/>
              <w:pageBreakBefore w:val="0"/>
              <w:widowControl w:val="0"/>
              <w:kinsoku/>
              <w:wordWrap/>
              <w:overflowPunct/>
              <w:topLinePunct w:val="0"/>
              <w:bidi w:val="0"/>
              <w:spacing w:line="360" w:lineRule="auto"/>
              <w:ind w:left="0" w:leftChars="0"/>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12</w:t>
            </w:r>
          </w:p>
        </w:tc>
        <w:tc>
          <w:tcPr>
            <w:tcW w:w="5953" w:type="dxa"/>
            <w:vAlign w:val="center"/>
          </w:tcPr>
          <w:p w14:paraId="605CA8D7">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（一）评分内容：</w:t>
            </w:r>
          </w:p>
          <w:p w14:paraId="125BADF0">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拟安排的项目负责人(仅限1人）需为投标人正式聘任员工，否则本项不得分。在此基础上，按以下标准评分：</w:t>
            </w:r>
          </w:p>
          <w:p w14:paraId="604BE746">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1.项目负责人具有安全工程相关专业高级（含副高）及以上技术职称的，得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p>
          <w:p w14:paraId="567B86CE">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2.项目负责人具有硕士研究生及以上学位学历的，得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p>
          <w:p w14:paraId="553F0FF4">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3.项目负责人具备副省级及以上政府部门或事业单位颁发的安全类或消防类或应急类或科技信息类应急管理专家资格的，得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p>
          <w:p w14:paraId="71C1313B">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4.项目负责人获得副省级及以上政府部门或事业单位颁发的安全科技类相关奖项的，得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p>
          <w:p w14:paraId="264E94C8">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注：以上累计最高得</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分。</w:t>
            </w:r>
          </w:p>
          <w:p w14:paraId="34D3BFA0">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p>
          <w:p w14:paraId="6E201E5C">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（二）评分依据：</w:t>
            </w:r>
          </w:p>
          <w:p w14:paraId="4E309254">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供项目负责人通过投标单位缴纳的载有社保部门或税务部门公章的近三个月（含投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21DB4A04">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2.提供项目负责人职称证书作为得分依据；</w:t>
            </w:r>
          </w:p>
          <w:p w14:paraId="109BB017">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涉及考察学历或学位的，提供毕业证书（或学位证书）以及学信网查询记录，对于学信网无法查询的，还需提供毕业院校或人社部门或教育部门等颁发机构或监管机构出具的证明，否则无效；海外留学人员（含港澳台）学历无法通过学信网站查询的，需同时提供“教育部留学服务中心出具的国外学历认证证书以及教育部留学服务中心官网查询截图”，否则无效；</w:t>
            </w:r>
          </w:p>
          <w:p w14:paraId="3A7B4E9C">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4.提供项目负责人专家资格证书或相关证明文件作为得分依据；</w:t>
            </w:r>
          </w:p>
          <w:p w14:paraId="19B352F0">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5.提供项目负责人获得的相关奖项证明文件作为得分依据；</w:t>
            </w:r>
          </w:p>
          <w:p w14:paraId="7B8E3C9F">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5ED37330">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02392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0B2DB99">
            <w:pPr>
              <w:keepNext w:val="0"/>
              <w:keepLines w:val="0"/>
              <w:pageBreakBefore w:val="0"/>
              <w:widowControl w:val="0"/>
              <w:kinsoku/>
              <w:wordWrap/>
              <w:overflowPunct/>
              <w:topLinePunct w:val="0"/>
              <w:bidi w:val="0"/>
              <w:snapToGrid w:val="0"/>
              <w:spacing w:line="360" w:lineRule="auto"/>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143" w:type="dxa"/>
            <w:vAlign w:val="center"/>
          </w:tcPr>
          <w:p w14:paraId="23BA98B2">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拟安排的项目团队成员（项目负责人除外）情况</w:t>
            </w:r>
          </w:p>
        </w:tc>
        <w:tc>
          <w:tcPr>
            <w:tcW w:w="709" w:type="dxa"/>
            <w:vAlign w:val="center"/>
          </w:tcPr>
          <w:p w14:paraId="032883C7">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5953" w:type="dxa"/>
            <w:vAlign w:val="center"/>
          </w:tcPr>
          <w:p w14:paraId="4E797C71">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（一）评分内容：</w:t>
            </w:r>
          </w:p>
          <w:p w14:paraId="607913D2">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拟安排的项目团队成员（项目负责人除外）需为投标人正式聘任员工，否则本项不得分。在此基础上，按以下标准评分：</w:t>
            </w:r>
          </w:p>
          <w:p w14:paraId="177FF339">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1.项目团队成员中具有安全工程相关专业高级（含副高）及以上工程师职称人员的，每提供1人得1分，此项最高得3分；</w:t>
            </w:r>
          </w:p>
          <w:p w14:paraId="3D6770AA">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2.项目团队成员中具有硕士研究生及以上学位学历的，每提供1人得1分，此项最高得4分；</w:t>
            </w:r>
          </w:p>
          <w:p w14:paraId="58AE912A">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注：同一人员满足上述评分内容第1和2项的，只能在其中一项得分，不重复计分。</w:t>
            </w:r>
          </w:p>
          <w:p w14:paraId="4BCE5B11">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3.项目团队成员中具有副省级及以上政府部门或事业单位颁发安全类或消防类或应急类或科技信息类应急管理专家资格的，每提供1人得1分，此项最高得3分；</w:t>
            </w:r>
          </w:p>
          <w:p w14:paraId="1B194B05">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4.项目团队成员中具有事故调查或事故分析项目工作经验的，每提供1人得1分，此项最高得2分。</w:t>
            </w:r>
          </w:p>
          <w:p w14:paraId="523FD3B2">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注：以上累计最高得12分。</w:t>
            </w:r>
          </w:p>
          <w:p w14:paraId="6EBE7544">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p>
          <w:p w14:paraId="77B0F24A">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（二）评分依据：</w:t>
            </w:r>
          </w:p>
          <w:p w14:paraId="1F6582CF">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1.提供项目团队成员通过投标单位缴纳的载有社保部门或税务部门公章的近三个月（含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60D47924">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2.提供项目团队成员职称证书</w:t>
            </w:r>
            <w:r>
              <w:rPr>
                <w:rFonts w:hint="eastAsia" w:ascii="宋体" w:hAnsi="宋体" w:eastAsia="宋体" w:cs="宋体"/>
                <w:sz w:val="21"/>
                <w:szCs w:val="21"/>
                <w:lang w:val="en-US" w:eastAsia="zh-CN"/>
              </w:rPr>
              <w:t>作为得分依据</w:t>
            </w:r>
            <w:r>
              <w:rPr>
                <w:rFonts w:hint="eastAsia" w:ascii="宋体" w:hAnsi="宋体" w:eastAsia="宋体" w:cs="宋体"/>
                <w:sz w:val="21"/>
                <w:szCs w:val="21"/>
                <w:lang w:eastAsia="zh-CN"/>
              </w:rPr>
              <w:t>；</w:t>
            </w:r>
          </w:p>
          <w:p w14:paraId="07DC9382">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涉及考察学历或学位的，提供毕业证书（或学位证书）以及学信网查询记录，对于学信网无法查询的，还需提供毕业院校或人社部门或教育部门等颁发机构或监管机构出具的证明，否则无效；海外留学人员（含港澳台）学历无法通过学信网站查询的，需同时提供“教育部留学服务中心出具的国外学历认证证书以及教育部留学服务中心官网查询截图”，否则无效；</w:t>
            </w:r>
          </w:p>
          <w:p w14:paraId="00267D88">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.涉及考察人员工作经验的，要求提供项目合同关键信息作为评分依据</w:t>
            </w:r>
            <w:r>
              <w:rPr>
                <w:rFonts w:hint="eastAsia" w:ascii="宋体" w:hAnsi="宋体" w:eastAsia="宋体" w:cs="宋体"/>
                <w:sz w:val="21"/>
                <w:szCs w:val="21"/>
                <w:lang w:eastAsia="zh-CN"/>
              </w:rPr>
              <w:t>（</w:t>
            </w:r>
            <w:r>
              <w:rPr>
                <w:rFonts w:hint="eastAsia" w:ascii="宋体" w:hAnsi="宋体" w:eastAsia="宋体" w:cs="宋体"/>
                <w:i w:val="0"/>
                <w:iCs w:val="0"/>
                <w:color w:val="auto"/>
                <w:sz w:val="21"/>
                <w:szCs w:val="21"/>
                <w:highlight w:val="none"/>
                <w:lang w:val="en-US" w:eastAsia="zh-CN"/>
              </w:rPr>
              <w:t>需体现</w:t>
            </w:r>
            <w:r>
              <w:rPr>
                <w:rFonts w:hint="eastAsia" w:ascii="宋体" w:hAnsi="宋体" w:eastAsia="宋体" w:cs="宋体"/>
                <w:i w:val="0"/>
                <w:iCs w:val="0"/>
                <w:color w:val="auto"/>
                <w:sz w:val="21"/>
                <w:szCs w:val="21"/>
                <w:highlight w:val="none"/>
              </w:rPr>
              <w:t>团队成员</w:t>
            </w:r>
            <w:r>
              <w:rPr>
                <w:rFonts w:hint="eastAsia" w:ascii="宋体" w:hAnsi="宋体" w:eastAsia="宋体" w:cs="宋体"/>
                <w:i w:val="0"/>
                <w:iCs w:val="0"/>
                <w:color w:val="auto"/>
                <w:sz w:val="21"/>
                <w:szCs w:val="21"/>
                <w:highlight w:val="none"/>
                <w:lang w:val="en-US" w:eastAsia="zh-CN"/>
              </w:rPr>
              <w:t>信息</w:t>
            </w:r>
            <w:r>
              <w:rPr>
                <w:rFonts w:hint="eastAsia" w:ascii="宋体" w:hAnsi="宋体" w:eastAsia="宋体" w:cs="宋体"/>
                <w:sz w:val="21"/>
                <w:szCs w:val="21"/>
                <w:lang w:eastAsia="zh-CN"/>
              </w:rPr>
              <w:t>）</w:t>
            </w:r>
            <w:r>
              <w:rPr>
                <w:rFonts w:hint="eastAsia" w:ascii="宋体" w:hAnsi="宋体" w:eastAsia="宋体" w:cs="宋体"/>
                <w:sz w:val="21"/>
                <w:szCs w:val="21"/>
              </w:rPr>
              <w:t>，通过合同关键信息无法判断是否得分的，还需同时提供</w:t>
            </w:r>
            <w:r>
              <w:rPr>
                <w:rFonts w:hint="eastAsia" w:ascii="宋体" w:hAnsi="宋体" w:eastAsia="宋体" w:cs="宋体"/>
                <w:sz w:val="21"/>
                <w:szCs w:val="21"/>
                <w:lang w:eastAsia="zh-CN"/>
              </w:rPr>
              <w:t>加盖</w:t>
            </w:r>
            <w:r>
              <w:rPr>
                <w:rFonts w:hint="eastAsia" w:ascii="宋体" w:hAnsi="宋体" w:eastAsia="宋体" w:cs="宋体"/>
                <w:sz w:val="21"/>
                <w:szCs w:val="21"/>
              </w:rPr>
              <w:t>合同甲方</w:t>
            </w:r>
            <w:r>
              <w:rPr>
                <w:rFonts w:hint="eastAsia" w:ascii="宋体" w:hAnsi="宋体" w:eastAsia="宋体" w:cs="宋体"/>
                <w:sz w:val="21"/>
                <w:szCs w:val="21"/>
                <w:lang w:eastAsia="zh-CN"/>
              </w:rPr>
              <w:t>公章或业务章</w:t>
            </w:r>
            <w:r>
              <w:rPr>
                <w:rFonts w:hint="eastAsia" w:ascii="宋体" w:hAnsi="宋体" w:eastAsia="宋体" w:cs="宋体"/>
                <w:sz w:val="21"/>
                <w:szCs w:val="21"/>
              </w:rPr>
              <w:t>的证明文件；</w:t>
            </w:r>
          </w:p>
          <w:p w14:paraId="5AA5FEB6">
            <w:pPr>
              <w:pStyle w:val="95"/>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提供</w:t>
            </w:r>
            <w:r>
              <w:rPr>
                <w:rFonts w:hint="eastAsia" w:ascii="宋体" w:hAnsi="宋体" w:eastAsia="宋体" w:cs="宋体"/>
                <w:sz w:val="21"/>
                <w:szCs w:val="21"/>
              </w:rPr>
              <w:t>项目团队成员</w:t>
            </w:r>
            <w:r>
              <w:rPr>
                <w:rFonts w:hint="eastAsia" w:ascii="宋体" w:hAnsi="宋体" w:eastAsia="宋体" w:cs="宋体"/>
                <w:sz w:val="21"/>
                <w:szCs w:val="21"/>
                <w:lang w:val="en-US" w:eastAsia="zh-CN"/>
              </w:rPr>
              <w:t>专家资格证书或相关证明文件作为得分依据；</w:t>
            </w:r>
          </w:p>
          <w:p w14:paraId="600C3894">
            <w:pPr>
              <w:keepNext w:val="0"/>
              <w:keepLines w:val="0"/>
              <w:pageBreakBefore w:val="0"/>
              <w:widowControl w:val="0"/>
              <w:kinsoku/>
              <w:wordWrap/>
              <w:overflowPunct/>
              <w:topLinePunct w:val="0"/>
              <w:autoSpaceDE w:val="0"/>
              <w:autoSpaceDN w:val="0"/>
              <w:bidi w:val="0"/>
              <w:adjustRightInd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79DE7198">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64B9E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59" w:type="dxa"/>
            <w:gridSpan w:val="4"/>
            <w:vAlign w:val="center"/>
          </w:tcPr>
          <w:p w14:paraId="119B7D0C">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3447861A">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default" w:ascii="宋体" w:hAnsi="宋体" w:eastAsia="宋体" w:cs="宋体"/>
                <w:b/>
                <w:sz w:val="21"/>
                <w:szCs w:val="21"/>
                <w:lang w:val="en-US" w:eastAsia="zh-CN"/>
              </w:rPr>
            </w:pPr>
            <w:r>
              <w:rPr>
                <w:rFonts w:hint="eastAsia" w:ascii="宋体" w:hAnsi="宋体" w:cs="宋体"/>
                <w:b/>
                <w:sz w:val="21"/>
                <w:szCs w:val="21"/>
                <w:highlight w:val="none"/>
                <w:lang w:val="en-US" w:eastAsia="zh-CN"/>
              </w:rPr>
              <w:t>28</w:t>
            </w:r>
          </w:p>
        </w:tc>
      </w:tr>
      <w:tr w14:paraId="2DF1C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78595BA7">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4CD72BBF">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31BC97BB">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62295EF4">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1864D7A9">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44879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2426743C">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1</w:t>
            </w:r>
          </w:p>
        </w:tc>
        <w:tc>
          <w:tcPr>
            <w:tcW w:w="1143" w:type="dxa"/>
            <w:vAlign w:val="center"/>
          </w:tcPr>
          <w:p w14:paraId="2D1CA76E">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投标人同类项目业绩情况</w:t>
            </w:r>
          </w:p>
        </w:tc>
        <w:tc>
          <w:tcPr>
            <w:tcW w:w="709" w:type="dxa"/>
            <w:vAlign w:val="center"/>
          </w:tcPr>
          <w:p w14:paraId="77D02638">
            <w:pPr>
              <w:keepNext w:val="0"/>
              <w:keepLines w:val="0"/>
              <w:pageBreakBefore w:val="0"/>
              <w:widowControl w:val="0"/>
              <w:kinsoku/>
              <w:wordWrap/>
              <w:overflowPunct/>
              <w:topLinePunct w:val="0"/>
              <w:bidi w:val="0"/>
              <w:spacing w:line="360" w:lineRule="auto"/>
              <w:ind w:left="0" w:leftChars="0"/>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5</w:t>
            </w:r>
          </w:p>
        </w:tc>
        <w:tc>
          <w:tcPr>
            <w:tcW w:w="5953" w:type="dxa"/>
            <w:vAlign w:val="center"/>
          </w:tcPr>
          <w:p w14:paraId="4C20971C">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（一）评</w:t>
            </w:r>
            <w:r>
              <w:rPr>
                <w:rFonts w:hint="eastAsia" w:ascii="宋体" w:hAnsi="宋体" w:eastAsia="宋体" w:cs="宋体"/>
                <w:kern w:val="0"/>
                <w:sz w:val="21"/>
                <w:szCs w:val="21"/>
                <w:lang w:val="en-US" w:eastAsia="zh-CN"/>
              </w:rPr>
              <w:t>分</w:t>
            </w:r>
            <w:r>
              <w:rPr>
                <w:rFonts w:hint="eastAsia" w:ascii="宋体" w:hAnsi="宋体" w:eastAsia="宋体" w:cs="宋体"/>
                <w:kern w:val="0"/>
                <w:sz w:val="21"/>
                <w:szCs w:val="21"/>
              </w:rPr>
              <w:t>内容：</w:t>
            </w:r>
          </w:p>
          <w:p w14:paraId="5314E41B">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2020年1月1日至本项目</w:t>
            </w:r>
            <w:r>
              <w:rPr>
                <w:rFonts w:hint="eastAsia" w:ascii="宋体" w:hAnsi="宋体" w:eastAsia="宋体" w:cs="宋体"/>
                <w:kern w:val="0"/>
                <w:sz w:val="21"/>
                <w:szCs w:val="21"/>
                <w:lang w:val="en-US" w:eastAsia="zh-CN"/>
              </w:rPr>
              <w:t>投标截止日</w:t>
            </w:r>
            <w:r>
              <w:rPr>
                <w:rFonts w:hint="eastAsia" w:ascii="宋体" w:hAnsi="宋体" w:eastAsia="宋体" w:cs="宋体"/>
                <w:kern w:val="0"/>
                <w:sz w:val="21"/>
                <w:szCs w:val="21"/>
                <w:lang w:eastAsia="zh-CN"/>
              </w:rPr>
              <w:t>（以合同签订日期为准），</w:t>
            </w:r>
            <w:r>
              <w:rPr>
                <w:rFonts w:hint="eastAsia" w:ascii="宋体" w:hAnsi="宋体" w:eastAsia="宋体" w:cs="宋体"/>
                <w:kern w:val="0"/>
                <w:sz w:val="21"/>
                <w:szCs w:val="21"/>
                <w:lang w:val="en-US" w:eastAsia="zh-CN"/>
              </w:rPr>
              <w:t>投标人</w:t>
            </w:r>
            <w:r>
              <w:rPr>
                <w:rFonts w:hint="eastAsia" w:ascii="宋体" w:hAnsi="宋体" w:eastAsia="宋体" w:cs="宋体"/>
                <w:kern w:val="0"/>
                <w:sz w:val="21"/>
                <w:szCs w:val="21"/>
                <w:lang w:eastAsia="zh-CN"/>
              </w:rPr>
              <w:t>承担过政府部门委托</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安全检查</w:t>
            </w:r>
            <w:r>
              <w:rPr>
                <w:rFonts w:hint="eastAsia" w:ascii="宋体" w:hAnsi="宋体" w:eastAsia="宋体" w:cs="宋体"/>
                <w:kern w:val="0"/>
                <w:sz w:val="21"/>
                <w:szCs w:val="21"/>
                <w:lang w:val="en-US" w:eastAsia="zh-CN"/>
              </w:rPr>
              <w:t>类</w:t>
            </w:r>
            <w:r>
              <w:rPr>
                <w:rFonts w:hint="eastAsia" w:ascii="宋体" w:hAnsi="宋体" w:eastAsia="宋体" w:cs="宋体"/>
                <w:kern w:val="0"/>
                <w:sz w:val="21"/>
                <w:szCs w:val="21"/>
                <w:lang w:eastAsia="zh-CN"/>
              </w:rPr>
              <w:t>、事故分析</w:t>
            </w:r>
            <w:r>
              <w:rPr>
                <w:rFonts w:hint="eastAsia" w:ascii="宋体" w:hAnsi="宋体" w:eastAsia="宋体" w:cs="宋体"/>
                <w:kern w:val="0"/>
                <w:sz w:val="21"/>
                <w:szCs w:val="21"/>
                <w:lang w:val="en-US" w:eastAsia="zh-CN"/>
              </w:rPr>
              <w:t>类</w:t>
            </w:r>
            <w:r>
              <w:rPr>
                <w:rFonts w:hint="eastAsia" w:ascii="宋体" w:hAnsi="宋体" w:eastAsia="宋体" w:cs="宋体"/>
                <w:kern w:val="0"/>
                <w:sz w:val="21"/>
                <w:szCs w:val="21"/>
                <w:lang w:eastAsia="zh-CN"/>
              </w:rPr>
              <w:t>、事故勘察</w:t>
            </w:r>
            <w:r>
              <w:rPr>
                <w:rFonts w:hint="eastAsia" w:ascii="宋体" w:hAnsi="宋体" w:eastAsia="宋体" w:cs="宋体"/>
                <w:kern w:val="0"/>
                <w:sz w:val="21"/>
                <w:szCs w:val="21"/>
                <w:lang w:val="en-US" w:eastAsia="zh-CN"/>
              </w:rPr>
              <w:t>类</w:t>
            </w:r>
            <w:r>
              <w:rPr>
                <w:rFonts w:hint="eastAsia" w:ascii="宋体" w:hAnsi="宋体" w:eastAsia="宋体" w:cs="宋体"/>
                <w:kern w:val="0"/>
                <w:sz w:val="21"/>
                <w:szCs w:val="21"/>
                <w:lang w:eastAsia="zh-CN"/>
              </w:rPr>
              <w:t>、事故调查类、事故警示宣教</w:t>
            </w:r>
            <w:r>
              <w:rPr>
                <w:rFonts w:hint="eastAsia" w:ascii="宋体" w:hAnsi="宋体" w:eastAsia="宋体" w:cs="宋体"/>
                <w:kern w:val="0"/>
                <w:sz w:val="21"/>
                <w:szCs w:val="21"/>
                <w:lang w:val="en-US" w:eastAsia="zh-CN"/>
              </w:rPr>
              <w:t>类</w:t>
            </w:r>
            <w:r>
              <w:rPr>
                <w:rFonts w:hint="eastAsia" w:ascii="宋体" w:hAnsi="宋体" w:eastAsia="宋体" w:cs="宋体"/>
                <w:kern w:val="0"/>
                <w:sz w:val="21"/>
                <w:szCs w:val="21"/>
                <w:lang w:eastAsia="zh-CN"/>
              </w:rPr>
              <w:t>项目，每提供</w:t>
            </w:r>
            <w:r>
              <w:rPr>
                <w:rFonts w:hint="eastAsia" w:ascii="宋体" w:hAnsi="宋体" w:eastAsia="宋体" w:cs="宋体"/>
                <w:kern w:val="0"/>
                <w:sz w:val="21"/>
                <w:szCs w:val="21"/>
                <w:lang w:val="en-US" w:eastAsia="zh-CN"/>
              </w:rPr>
              <w:t>上述</w:t>
            </w:r>
            <w:r>
              <w:rPr>
                <w:rFonts w:hint="eastAsia" w:ascii="宋体" w:hAnsi="宋体" w:eastAsia="宋体" w:cs="宋体"/>
                <w:kern w:val="0"/>
                <w:sz w:val="21"/>
                <w:szCs w:val="21"/>
                <w:lang w:eastAsia="zh-CN"/>
              </w:rPr>
              <w:t>一类</w:t>
            </w:r>
            <w:r>
              <w:rPr>
                <w:rFonts w:hint="eastAsia" w:ascii="宋体" w:hAnsi="宋体" w:eastAsia="宋体" w:cs="宋体"/>
                <w:kern w:val="0"/>
                <w:sz w:val="21"/>
                <w:szCs w:val="21"/>
                <w:lang w:val="en-US" w:eastAsia="zh-CN"/>
              </w:rPr>
              <w:t>项目</w:t>
            </w:r>
            <w:r>
              <w:rPr>
                <w:rFonts w:hint="eastAsia" w:ascii="宋体" w:hAnsi="宋体" w:eastAsia="宋体" w:cs="宋体"/>
                <w:kern w:val="0"/>
                <w:sz w:val="21"/>
                <w:szCs w:val="21"/>
                <w:lang w:eastAsia="zh-CN"/>
              </w:rPr>
              <w:t>得</w:t>
            </w:r>
            <w:r>
              <w:rPr>
                <w:rFonts w:hint="eastAsia" w:ascii="宋体" w:hAnsi="宋体" w:cs="宋体"/>
                <w:kern w:val="0"/>
                <w:sz w:val="21"/>
                <w:szCs w:val="21"/>
                <w:lang w:val="en-US" w:eastAsia="zh-CN"/>
              </w:rPr>
              <w:t>3</w:t>
            </w:r>
            <w:r>
              <w:rPr>
                <w:rFonts w:hint="eastAsia" w:ascii="宋体" w:hAnsi="宋体" w:eastAsia="宋体" w:cs="宋体"/>
                <w:kern w:val="0"/>
                <w:sz w:val="21"/>
                <w:szCs w:val="21"/>
                <w:lang w:eastAsia="zh-CN"/>
              </w:rPr>
              <w:t>分，同一类型不重复得分，本项最高得</w:t>
            </w: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5</w:t>
            </w:r>
            <w:r>
              <w:rPr>
                <w:rFonts w:hint="eastAsia" w:ascii="宋体" w:hAnsi="宋体" w:eastAsia="宋体" w:cs="宋体"/>
                <w:kern w:val="0"/>
                <w:sz w:val="21"/>
                <w:szCs w:val="21"/>
                <w:lang w:eastAsia="zh-CN"/>
              </w:rPr>
              <w:t>分。</w:t>
            </w:r>
          </w:p>
          <w:p w14:paraId="502DE74F">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p>
          <w:p w14:paraId="60C696DE">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10E94699">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eastAsia="zh-CN"/>
              </w:rPr>
              <w:t>要求同时提供合同关键页面（合同关键页</w:t>
            </w:r>
            <w:r>
              <w:rPr>
                <w:rFonts w:hint="eastAsia" w:ascii="宋体" w:hAnsi="宋体" w:eastAsia="宋体" w:cs="宋体"/>
                <w:kern w:val="0"/>
                <w:sz w:val="21"/>
                <w:szCs w:val="21"/>
                <w:lang w:val="en-US" w:eastAsia="zh-CN"/>
              </w:rPr>
              <w:t>包括</w:t>
            </w:r>
            <w:r>
              <w:rPr>
                <w:rFonts w:hint="eastAsia" w:ascii="宋体" w:hAnsi="宋体" w:eastAsia="宋体" w:cs="宋体"/>
                <w:kern w:val="0"/>
                <w:sz w:val="21"/>
                <w:szCs w:val="21"/>
                <w:lang w:eastAsia="zh-CN"/>
              </w:rPr>
              <w:t>但不限于：合同首页、采购内容、签订时间、双方名称和双方公章）</w:t>
            </w:r>
            <w:r>
              <w:rPr>
                <w:rFonts w:hint="eastAsia" w:ascii="宋体" w:hAnsi="宋体" w:eastAsia="宋体" w:cs="宋体"/>
                <w:kern w:val="0"/>
                <w:sz w:val="21"/>
                <w:szCs w:val="21"/>
                <w:lang w:val="en-US" w:eastAsia="zh-CN"/>
              </w:rPr>
              <w:t>及</w:t>
            </w:r>
            <w:r>
              <w:rPr>
                <w:rFonts w:hint="eastAsia" w:ascii="宋体" w:hAnsi="宋体" w:eastAsia="宋体" w:cs="宋体"/>
                <w:kern w:val="0"/>
                <w:sz w:val="21"/>
                <w:szCs w:val="21"/>
                <w:lang w:eastAsia="zh-CN"/>
              </w:rPr>
              <w:t>中标（</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lang w:eastAsia="zh-CN"/>
              </w:rPr>
              <w:t>）通知书作为得分依据</w:t>
            </w:r>
            <w:r>
              <w:rPr>
                <w:rFonts w:hint="eastAsia" w:ascii="宋体" w:hAnsi="宋体" w:eastAsia="宋体" w:cs="宋体"/>
                <w:kern w:val="0"/>
                <w:sz w:val="21"/>
                <w:szCs w:val="21"/>
              </w:rPr>
              <w:t>；</w:t>
            </w:r>
          </w:p>
          <w:p w14:paraId="223B3A1D">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2.通过合同关键信息</w:t>
            </w:r>
            <w:r>
              <w:rPr>
                <w:rFonts w:hint="eastAsia" w:ascii="宋体" w:hAnsi="宋体" w:eastAsia="宋体" w:cs="宋体"/>
                <w:kern w:val="0"/>
                <w:sz w:val="21"/>
                <w:szCs w:val="21"/>
                <w:lang w:val="en-US" w:eastAsia="zh-CN"/>
              </w:rPr>
              <w:t>或及</w:t>
            </w:r>
            <w:r>
              <w:rPr>
                <w:rFonts w:hint="eastAsia" w:ascii="宋体" w:hAnsi="宋体" w:eastAsia="宋体" w:cs="宋体"/>
                <w:kern w:val="0"/>
                <w:sz w:val="21"/>
                <w:szCs w:val="21"/>
                <w:lang w:eastAsia="zh-CN"/>
              </w:rPr>
              <w:t>中标（</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lang w:eastAsia="zh-CN"/>
              </w:rPr>
              <w:t>）通知书</w:t>
            </w:r>
            <w:r>
              <w:rPr>
                <w:rFonts w:hint="eastAsia" w:ascii="宋体" w:hAnsi="宋体" w:eastAsia="宋体" w:cs="宋体"/>
                <w:kern w:val="0"/>
                <w:sz w:val="21"/>
                <w:szCs w:val="21"/>
              </w:rPr>
              <w:t>无法判断是否得分的，也可以提供能证明得分的其它证明资料，如项目报告或合同甲方出具的证明文件；</w:t>
            </w:r>
          </w:p>
          <w:p w14:paraId="12EE8B5E">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49A036A8">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0447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EAE5679">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c>
          <w:tcPr>
            <w:tcW w:w="1143" w:type="dxa"/>
            <w:vAlign w:val="center"/>
          </w:tcPr>
          <w:p w14:paraId="1B26BA48">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kern w:val="0"/>
                <w:sz w:val="21"/>
                <w:szCs w:val="21"/>
              </w:rPr>
            </w:pPr>
            <w:r>
              <w:rPr>
                <w:rFonts w:hint="eastAsia" w:ascii="宋体" w:hAnsi="宋体" w:eastAsia="宋体" w:cs="宋体"/>
                <w:sz w:val="21"/>
                <w:szCs w:val="21"/>
              </w:rPr>
              <w:t>投标人获奖情况</w:t>
            </w:r>
          </w:p>
        </w:tc>
        <w:tc>
          <w:tcPr>
            <w:tcW w:w="709" w:type="dxa"/>
            <w:vAlign w:val="center"/>
          </w:tcPr>
          <w:p w14:paraId="1479FB61">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5953" w:type="dxa"/>
            <w:vAlign w:val="center"/>
          </w:tcPr>
          <w:p w14:paraId="16FAD8F5">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EF99CD0">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i w:val="0"/>
                <w:iCs w:val="0"/>
                <w:color w:val="auto"/>
                <w:szCs w:val="21"/>
                <w:highlight w:val="none"/>
                <w:lang w:val="en-US" w:eastAsia="zh-CN"/>
              </w:rPr>
              <w:t>2020年1月1日至本项目投标截止日（以获奖证书颁发时间为准）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投标人获得的与城公共安全管理服务相关奖项、技术支撑服务安全相关奖项获奖的情况：每获得一项市级或以上政府（或其直接所属的行政机关）颁发的上述奖项得3分，最高9分</w:t>
            </w:r>
            <w:r>
              <w:rPr>
                <w:rFonts w:hint="eastAsia" w:ascii="宋体" w:hAnsi="宋体" w:eastAsia="宋体" w:cs="宋体"/>
                <w:kern w:val="0"/>
                <w:sz w:val="21"/>
                <w:szCs w:val="21"/>
              </w:rPr>
              <w:t>。</w:t>
            </w:r>
          </w:p>
          <w:p w14:paraId="2D67B713">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p>
          <w:p w14:paraId="09788E02">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40760128">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eastAsia="宋体" w:cs="宋体"/>
                <w:i w:val="0"/>
                <w:iCs w:val="0"/>
                <w:color w:val="auto"/>
                <w:szCs w:val="21"/>
                <w:highlight w:val="none"/>
                <w:lang w:val="en-US" w:eastAsia="zh-CN"/>
              </w:rPr>
              <w:t>要求提供奖项照片或获奖（荣誉）证书等证明材料作为得分依据</w:t>
            </w:r>
            <w:r>
              <w:rPr>
                <w:rFonts w:hint="eastAsia" w:ascii="宋体" w:hAnsi="宋体" w:eastAsia="宋体" w:cs="宋体"/>
                <w:kern w:val="0"/>
                <w:sz w:val="21"/>
                <w:szCs w:val="21"/>
                <w:lang w:val="en-US" w:eastAsia="zh-CN"/>
              </w:rPr>
              <w:t>；</w:t>
            </w:r>
          </w:p>
          <w:p w14:paraId="5D9E0005">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r>
              <w:rPr>
                <w:rFonts w:hint="eastAsia" w:ascii="宋体" w:hAnsi="宋体" w:eastAsia="宋体" w:cs="宋体"/>
                <w:i w:val="0"/>
                <w:iCs w:val="0"/>
                <w:color w:val="auto"/>
                <w:szCs w:val="21"/>
                <w:highlight w:val="none"/>
                <w:lang w:val="en-US" w:eastAsia="zh-CN"/>
              </w:rPr>
              <w:t>国家级要求颁发单位为国务院（或其直接所属的行政机关）；省级要求颁发单位为省（自治区、直辖市）人民政府（或其直接所属的行政机关）；市级要求颁发单位为市（地级，或以上级别）人民政府（或其直接所属的行政机关）</w:t>
            </w:r>
            <w:r>
              <w:rPr>
                <w:rFonts w:hint="eastAsia" w:ascii="宋体" w:hAnsi="宋体" w:eastAsia="宋体" w:cs="宋体"/>
                <w:kern w:val="0"/>
                <w:sz w:val="21"/>
                <w:szCs w:val="21"/>
                <w:lang w:eastAsia="zh-CN"/>
              </w:rPr>
              <w:t>；</w:t>
            </w:r>
          </w:p>
          <w:p w14:paraId="1F119F4F">
            <w:pPr>
              <w:keepNext w:val="0"/>
              <w:keepLines w:val="0"/>
              <w:pageBreakBefore w:val="0"/>
              <w:widowControl w:val="0"/>
              <w:kinsoku/>
              <w:wordWrap/>
              <w:overflowPunct/>
              <w:topLinePunct w:val="0"/>
              <w:autoSpaceDE w:val="0"/>
              <w:autoSpaceDN w:val="0"/>
              <w:bidi w:val="0"/>
              <w:adjustRightInd w:val="0"/>
              <w:spacing w:line="360" w:lineRule="auto"/>
              <w:ind w:left="0" w:leftChars="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30368205">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0DC36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7B7C1DB">
            <w:pPr>
              <w:keepNext w:val="0"/>
              <w:keepLines w:val="0"/>
              <w:pageBreakBefore w:val="0"/>
              <w:widowControl w:val="0"/>
              <w:kinsoku/>
              <w:wordWrap/>
              <w:overflowPunct/>
              <w:topLinePunct w:val="0"/>
              <w:autoSpaceDE w:val="0"/>
              <w:autoSpaceDN w:val="0"/>
              <w:bidi w:val="0"/>
              <w:adjustRightInd w:val="0"/>
              <w:spacing w:line="360" w:lineRule="auto"/>
              <w:ind w:left="0" w:leftChars="0"/>
              <w:jc w:val="center"/>
              <w:textAlignment w:val="auto"/>
              <w:rPr>
                <w:rFonts w:hint="eastAsia" w:ascii="宋体" w:hAnsi="宋体" w:eastAsia="宋体" w:cs="宋体"/>
                <w:sz w:val="21"/>
                <w:szCs w:val="21"/>
                <w:lang w:val="zh-CN" w:eastAsia="zh-CN"/>
              </w:rPr>
            </w:pPr>
            <w:r>
              <w:rPr>
                <w:rFonts w:hint="eastAsia" w:ascii="宋体" w:hAnsi="宋体" w:cs="宋体"/>
                <w:sz w:val="21"/>
                <w:szCs w:val="21"/>
                <w:lang w:val="en-US" w:eastAsia="zh-CN"/>
              </w:rPr>
              <w:t>3</w:t>
            </w:r>
          </w:p>
        </w:tc>
        <w:tc>
          <w:tcPr>
            <w:tcW w:w="1143" w:type="dxa"/>
            <w:vAlign w:val="center"/>
          </w:tcPr>
          <w:p w14:paraId="09EB22FC">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0EBA029E">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5953" w:type="dxa"/>
            <w:vAlign w:val="center"/>
          </w:tcPr>
          <w:p w14:paraId="58760884">
            <w:pPr>
              <w:pStyle w:val="95"/>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47FF878A">
            <w:pPr>
              <w:keepNext w:val="0"/>
              <w:keepLines w:val="0"/>
              <w:pageBreakBefore w:val="0"/>
              <w:widowControl w:val="0"/>
              <w:tabs>
                <w:tab w:val="left" w:pos="175"/>
              </w:tabs>
              <w:kinsoku/>
              <w:wordWrap/>
              <w:overflowPunct/>
              <w:topLinePunct w:val="0"/>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6B263AEE">
            <w:pPr>
              <w:keepNext w:val="0"/>
              <w:keepLines w:val="0"/>
              <w:pageBreakBefore w:val="0"/>
              <w:widowControl w:val="0"/>
              <w:kinsoku/>
              <w:wordWrap/>
              <w:overflowPunct/>
              <w:topLinePunct w:val="0"/>
              <w:bidi w:val="0"/>
              <w:spacing w:line="360" w:lineRule="auto"/>
              <w:ind w:left="0" w:leftChars="0"/>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2B6BAF24">
      <w:pPr>
        <w:pStyle w:val="4"/>
        <w:keepNext w:val="0"/>
        <w:keepLines w:val="0"/>
        <w:pageBreakBefore w:val="0"/>
        <w:widowControl w:val="0"/>
        <w:kinsoku/>
        <w:wordWrap/>
        <w:overflowPunct/>
        <w:topLinePunct w:val="0"/>
        <w:bidi w:val="0"/>
        <w:snapToGrid/>
        <w:spacing w:before="0" w:after="0"/>
        <w:jc w:val="left"/>
        <w:textAlignment w:val="auto"/>
        <w:rPr>
          <w:rFonts w:asciiTheme="minorEastAsia" w:hAnsiTheme="minorEastAsia"/>
          <w:bCs w:val="0"/>
          <w:sz w:val="21"/>
          <w:szCs w:val="21"/>
        </w:rPr>
      </w:pPr>
      <w:bookmarkStart w:id="14" w:name="_Toc44691162"/>
      <w:bookmarkStart w:id="15" w:name="_Toc135293165"/>
      <w:bookmarkStart w:id="16" w:name="_Toc44690430"/>
      <w:bookmarkStart w:id="17" w:name="_Toc44690703"/>
      <w:bookmarkStart w:id="18" w:name="_Toc44691394"/>
      <w:r>
        <w:rPr>
          <w:rFonts w:hint="eastAsia" w:asciiTheme="minorEastAsia" w:hAnsiTheme="minorEastAsia"/>
          <w:bCs w:val="0"/>
          <w:sz w:val="21"/>
          <w:szCs w:val="21"/>
        </w:rPr>
        <w:t>备注：</w:t>
      </w:r>
      <w:bookmarkEnd w:id="14"/>
      <w:bookmarkEnd w:id="15"/>
      <w:bookmarkEnd w:id="16"/>
      <w:bookmarkEnd w:id="17"/>
      <w:bookmarkEnd w:id="18"/>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keepNext w:val="0"/>
        <w:keepLines w:val="0"/>
        <w:pageBreakBefore w:val="0"/>
        <w:widowControl w:val="0"/>
        <w:kinsoku/>
        <w:wordWrap/>
        <w:overflowPunct/>
        <w:topLinePunct w:val="0"/>
        <w:bidi w:val="0"/>
        <w:snapToGrid/>
        <w:spacing w:before="0" w:after="0"/>
      </w:pPr>
      <w:bookmarkStart w:id="19" w:name="_Toc135293166"/>
      <w:r>
        <w:rPr>
          <w:rFonts w:hint="eastAsia"/>
        </w:rPr>
        <w:t>1、资质证书有效期</w:t>
      </w:r>
      <w:bookmarkEnd w:id="19"/>
    </w:p>
    <w:p w14:paraId="26C778A6">
      <w:pPr>
        <w:keepNext w:val="0"/>
        <w:keepLines w:val="0"/>
        <w:pageBreakBefore w:val="0"/>
        <w:widowControl w:val="0"/>
        <w:kinsoku/>
        <w:wordWrap/>
        <w:overflowPunct/>
        <w:topLinePunct w:val="0"/>
        <w:bidi w:val="0"/>
        <w:snapToGrid/>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keepNext w:val="0"/>
        <w:keepLines w:val="0"/>
        <w:pageBreakBefore w:val="0"/>
        <w:widowControl w:val="0"/>
        <w:kinsoku/>
        <w:wordWrap/>
        <w:overflowPunct/>
        <w:topLinePunct w:val="0"/>
        <w:bidi w:val="0"/>
        <w:adjustRightInd w:val="0"/>
        <w:snapToGrid/>
        <w:spacing w:line="360" w:lineRule="exact"/>
        <w:rPr>
          <w:rFonts w:asciiTheme="minorEastAsia" w:hAnsiTheme="minorEastAsia" w:eastAsiaTheme="minorEastAsia"/>
          <w:b/>
        </w:rPr>
      </w:pPr>
    </w:p>
    <w:p w14:paraId="7B2CE8EC">
      <w:pPr>
        <w:pStyle w:val="3"/>
        <w:keepNext w:val="0"/>
        <w:keepLines w:val="0"/>
        <w:pageBreakBefore w:val="0"/>
        <w:widowControl w:val="0"/>
        <w:kinsoku/>
        <w:wordWrap/>
        <w:overflowPunct/>
        <w:topLinePunct w:val="0"/>
        <w:bidi w:val="0"/>
        <w:snapToGrid/>
        <w:spacing w:before="0" w:after="0"/>
        <w:rPr>
          <w:rFonts w:asciiTheme="minorEastAsia" w:hAnsiTheme="minorEastAsia" w:eastAsiaTheme="minorEastAsia"/>
        </w:rPr>
      </w:pPr>
      <w:bookmarkStart w:id="20" w:name="_Toc135293167"/>
      <w:r>
        <w:rPr>
          <w:rFonts w:hint="eastAsia" w:asciiTheme="minorEastAsia" w:hAnsiTheme="minorEastAsia" w:eastAsiaTheme="minorEastAsia"/>
        </w:rPr>
        <w:t>2、政府采购扶持政策</w:t>
      </w:r>
      <w:bookmarkEnd w:id="20"/>
    </w:p>
    <w:p w14:paraId="3369667D">
      <w:pPr>
        <w:keepNext w:val="0"/>
        <w:keepLines w:val="0"/>
        <w:pageBreakBefore w:val="0"/>
        <w:widowControl w:val="0"/>
        <w:kinsoku/>
        <w:wordWrap/>
        <w:overflowPunct/>
        <w:topLinePunct w:val="0"/>
        <w:bidi w:val="0"/>
        <w:snapToGrid/>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keepNext w:val="0"/>
        <w:keepLines w:val="0"/>
        <w:pageBreakBefore w:val="0"/>
        <w:widowControl w:val="0"/>
        <w:kinsoku/>
        <w:wordWrap/>
        <w:overflowPunct/>
        <w:topLinePunct w:val="0"/>
        <w:bidi w:val="0"/>
        <w:snapToGrid/>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keepNext w:val="0"/>
        <w:keepLines w:val="0"/>
        <w:pageBreakBefore w:val="0"/>
        <w:widowControl w:val="0"/>
        <w:kinsoku/>
        <w:wordWrap/>
        <w:overflowPunct/>
        <w:topLinePunct w:val="0"/>
        <w:bidi w:val="0"/>
        <w:snapToGrid/>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keepNext w:val="0"/>
        <w:keepLines w:val="0"/>
        <w:pageBreakBefore w:val="0"/>
        <w:widowControl w:val="0"/>
        <w:kinsoku/>
        <w:wordWrap/>
        <w:overflowPunct/>
        <w:topLinePunct w:val="0"/>
        <w:bidi w:val="0"/>
        <w:snapToGrid/>
        <w:spacing w:line="360" w:lineRule="auto"/>
        <w:ind w:firstLine="371" w:firstLineChars="177"/>
        <w:jc w:val="left"/>
        <w:rPr>
          <w:rFonts w:cs="仿宋" w:asciiTheme="minorEastAsia" w:hAnsiTheme="minorEastAsia" w:eastAsiaTheme="minorEastAsia"/>
          <w:szCs w:val="21"/>
        </w:rPr>
      </w:pPr>
      <w:r>
        <w:rPr>
          <w:rFonts w:hint="eastAsia" w:ascii="宋体" w:cs="MS Mincho" w:hAnsiTheme="minorEastAsia"/>
          <w:kern w:val="0"/>
          <w:szCs w:val="21"/>
          <w:lang w:eastAsia="zh-CN"/>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keepNext w:val="0"/>
        <w:keepLines w:val="0"/>
        <w:pageBreakBefore w:val="0"/>
        <w:widowControl w:val="0"/>
        <w:kinsoku/>
        <w:wordWrap/>
        <w:overflowPunct/>
        <w:topLinePunct w:val="0"/>
        <w:bidi w:val="0"/>
        <w:snapToGrid/>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keepNext w:val="0"/>
        <w:keepLines w:val="0"/>
        <w:pageBreakBefore w:val="0"/>
        <w:widowControl w:val="0"/>
        <w:kinsoku/>
        <w:wordWrap/>
        <w:overflowPunct/>
        <w:topLinePunct w:val="0"/>
        <w:bidi w:val="0"/>
        <w:snapToGrid/>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keepNext w:val="0"/>
        <w:keepLines w:val="0"/>
        <w:pageBreakBefore w:val="0"/>
        <w:widowControl w:val="0"/>
        <w:kinsoku/>
        <w:wordWrap/>
        <w:overflowPunct/>
        <w:topLinePunct w:val="0"/>
        <w:bidi w:val="0"/>
        <w:snapToGrid/>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keepNext w:val="0"/>
        <w:keepLines w:val="0"/>
        <w:pageBreakBefore w:val="0"/>
        <w:widowControl w:val="0"/>
        <w:kinsoku/>
        <w:wordWrap/>
        <w:overflowPunct/>
        <w:topLinePunct w:val="0"/>
        <w:bidi w:val="0"/>
        <w:snapToGrid/>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keepNext w:val="0"/>
        <w:keepLines w:val="0"/>
        <w:pageBreakBefore w:val="0"/>
        <w:widowControl w:val="0"/>
        <w:kinsoku/>
        <w:wordWrap/>
        <w:overflowPunct/>
        <w:topLinePunct w:val="0"/>
        <w:bidi w:val="0"/>
        <w:snapToGrid/>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keepNext w:val="0"/>
        <w:keepLines w:val="0"/>
        <w:pageBreakBefore w:val="0"/>
        <w:widowControl w:val="0"/>
        <w:kinsoku/>
        <w:wordWrap/>
        <w:overflowPunct/>
        <w:topLinePunct w:val="0"/>
        <w:bidi w:val="0"/>
        <w:snapToGrid/>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keepNext w:val="0"/>
        <w:keepLines w:val="0"/>
        <w:pageBreakBefore w:val="0"/>
        <w:widowControl w:val="0"/>
        <w:kinsoku/>
        <w:wordWrap/>
        <w:overflowPunct/>
        <w:topLinePunct w:val="0"/>
        <w:bidi w:val="0"/>
        <w:snapToGrid/>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keepNext w:val="0"/>
        <w:keepLines w:val="0"/>
        <w:pageBreakBefore w:val="0"/>
        <w:widowControl w:val="0"/>
        <w:kinsoku/>
        <w:wordWrap/>
        <w:overflowPunct/>
        <w:topLinePunct w:val="0"/>
        <w:autoSpaceDE w:val="0"/>
        <w:autoSpaceDN w:val="0"/>
        <w:bidi w:val="0"/>
        <w:adjustRightInd w:val="0"/>
        <w:snapToGrid/>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23A715C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w:t>
      </w:r>
    </w:p>
    <w:p w14:paraId="5781C95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79CA0840">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lang w:eastAsia="zh-CN"/>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p>
    <w:p w14:paraId="6045504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keepNext w:val="0"/>
        <w:keepLines w:val="0"/>
        <w:pageBreakBefore w:val="0"/>
        <w:widowControl w:val="0"/>
        <w:kinsoku/>
        <w:wordWrap/>
        <w:overflowPunct/>
        <w:topLinePunct w:val="0"/>
        <w:bidi w:val="0"/>
        <w:snapToGrid/>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953B4BC">
      <w:pPr>
        <w:keepNext w:val="0"/>
        <w:keepLines w:val="0"/>
        <w:pageBreakBefore w:val="0"/>
        <w:widowControl w:val="0"/>
        <w:kinsoku/>
        <w:wordWrap/>
        <w:overflowPunct/>
        <w:topLinePunct w:val="0"/>
        <w:bidi w:val="0"/>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2CCCCFAA">
      <w:pPr>
        <w:spacing w:line="360" w:lineRule="auto"/>
        <w:ind w:firstLine="424" w:firstLineChars="202"/>
      </w:pPr>
    </w:p>
    <w:p w14:paraId="40ED513F">
      <w:pPr>
        <w:spacing w:line="360" w:lineRule="auto"/>
        <w:ind w:firstLine="424" w:firstLineChars="202"/>
      </w:pPr>
    </w:p>
    <w:p w14:paraId="5959C334">
      <w:pPr>
        <w:widowControl/>
        <w:jc w:val="left"/>
      </w:pPr>
      <w:r>
        <w:br w:type="page"/>
      </w:r>
    </w:p>
    <w:p w14:paraId="2BAAEEC0">
      <w:pPr>
        <w:widowControl/>
        <w:jc w:val="left"/>
      </w:pPr>
    </w:p>
    <w:p w14:paraId="729770A9">
      <w:pPr>
        <w:pStyle w:val="2"/>
      </w:pPr>
      <w:bookmarkStart w:id="21" w:name="_Toc135293168"/>
      <w:r>
        <w:rPr>
          <w:rFonts w:hint="eastAsia"/>
        </w:rPr>
        <w:t>第五章  投标人须知前附表</w:t>
      </w:r>
      <w:bookmarkEnd w:id="21"/>
    </w:p>
    <w:p w14:paraId="00DA32B0">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w:t>
      </w:r>
      <w:r>
        <w:rPr>
          <w:rFonts w:hint="eastAsia" w:ascii="仿宋_GB2312" w:eastAsia="仿宋_GB2312"/>
          <w:sz w:val="24"/>
          <w:lang w:eastAsia="zh-CN"/>
        </w:rPr>
        <w:t>征集文件</w:t>
      </w:r>
      <w:r>
        <w:rPr>
          <w:rFonts w:hint="eastAsia" w:ascii="仿宋_GB2312" w:eastAsia="仿宋_GB2312"/>
          <w:sz w:val="24"/>
        </w:rPr>
        <w:t>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114D2A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B56FC2D">
            <w:pPr>
              <w:pStyle w:val="27"/>
              <w:spacing w:line="360" w:lineRule="auto"/>
              <w:jc w:val="center"/>
              <w:rPr>
                <w:rFonts w:hAnsi="宋体"/>
              </w:rPr>
            </w:pPr>
            <w:r>
              <w:rPr>
                <w:rFonts w:hint="eastAsia" w:hAnsi="宋体"/>
              </w:rPr>
              <w:t>项号</w:t>
            </w:r>
          </w:p>
        </w:tc>
        <w:tc>
          <w:tcPr>
            <w:tcW w:w="1038" w:type="dxa"/>
            <w:vAlign w:val="center"/>
          </w:tcPr>
          <w:p w14:paraId="2C476815">
            <w:pPr>
              <w:pStyle w:val="27"/>
              <w:spacing w:line="360" w:lineRule="auto"/>
              <w:jc w:val="center"/>
              <w:rPr>
                <w:rFonts w:hAnsi="宋体"/>
              </w:rPr>
            </w:pPr>
            <w:r>
              <w:rPr>
                <w:rFonts w:hint="eastAsia" w:hAnsi="宋体"/>
              </w:rPr>
              <w:t>条款号</w:t>
            </w:r>
          </w:p>
        </w:tc>
        <w:tc>
          <w:tcPr>
            <w:tcW w:w="1843" w:type="dxa"/>
            <w:vAlign w:val="center"/>
          </w:tcPr>
          <w:p w14:paraId="78B27FA7">
            <w:pPr>
              <w:pStyle w:val="27"/>
              <w:spacing w:line="360" w:lineRule="auto"/>
              <w:jc w:val="center"/>
              <w:rPr>
                <w:rFonts w:hAnsi="宋体"/>
              </w:rPr>
            </w:pPr>
            <w:r>
              <w:rPr>
                <w:rFonts w:hint="eastAsia" w:hAnsi="宋体"/>
              </w:rPr>
              <w:t>内容</w:t>
            </w:r>
          </w:p>
        </w:tc>
        <w:tc>
          <w:tcPr>
            <w:tcW w:w="6520" w:type="dxa"/>
          </w:tcPr>
          <w:p w14:paraId="7FACD340">
            <w:pPr>
              <w:pStyle w:val="27"/>
              <w:spacing w:line="360" w:lineRule="auto"/>
              <w:jc w:val="center"/>
              <w:rPr>
                <w:rFonts w:hAnsi="宋体"/>
              </w:rPr>
            </w:pPr>
            <w:r>
              <w:rPr>
                <w:rFonts w:hint="eastAsia" w:hAnsi="宋体"/>
              </w:rPr>
              <w:t>内容规定</w:t>
            </w:r>
          </w:p>
        </w:tc>
      </w:tr>
      <w:tr w14:paraId="3FFD67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D037583">
            <w:pPr>
              <w:pStyle w:val="27"/>
              <w:spacing w:line="360" w:lineRule="auto"/>
              <w:jc w:val="center"/>
              <w:rPr>
                <w:rFonts w:hAnsi="宋体"/>
              </w:rPr>
            </w:pPr>
            <w:r>
              <w:rPr>
                <w:rFonts w:hAnsi="宋体"/>
              </w:rPr>
              <w:t>1</w:t>
            </w:r>
          </w:p>
        </w:tc>
        <w:tc>
          <w:tcPr>
            <w:tcW w:w="1038" w:type="dxa"/>
            <w:vAlign w:val="center"/>
          </w:tcPr>
          <w:p w14:paraId="4565A9F9">
            <w:pPr>
              <w:pStyle w:val="27"/>
              <w:spacing w:line="360" w:lineRule="auto"/>
              <w:jc w:val="center"/>
              <w:rPr>
                <w:rFonts w:hAnsi="宋体"/>
              </w:rPr>
            </w:pPr>
            <w:r>
              <w:rPr>
                <w:rFonts w:hAnsi="宋体"/>
              </w:rPr>
              <w:t>1.1</w:t>
            </w:r>
          </w:p>
        </w:tc>
        <w:tc>
          <w:tcPr>
            <w:tcW w:w="1843" w:type="dxa"/>
            <w:vAlign w:val="center"/>
          </w:tcPr>
          <w:p w14:paraId="013B5E53">
            <w:pPr>
              <w:pStyle w:val="27"/>
              <w:spacing w:line="360" w:lineRule="exact"/>
              <w:jc w:val="center"/>
              <w:rPr>
                <w:rFonts w:hAnsi="宋体"/>
              </w:rPr>
            </w:pPr>
            <w:r>
              <w:rPr>
                <w:rFonts w:hint="eastAsia" w:hAnsi="宋体"/>
              </w:rPr>
              <w:t>项目名称</w:t>
            </w:r>
          </w:p>
        </w:tc>
        <w:tc>
          <w:tcPr>
            <w:tcW w:w="6520" w:type="dxa"/>
            <w:vAlign w:val="center"/>
          </w:tcPr>
          <w:p w14:paraId="51DB19ED">
            <w:pPr>
              <w:pStyle w:val="27"/>
              <w:spacing w:line="360" w:lineRule="exact"/>
              <w:rPr>
                <w:rFonts w:hint="eastAsia" w:eastAsia="宋体"/>
                <w:lang w:eastAsia="zh-CN"/>
              </w:rPr>
            </w:pPr>
            <w:r>
              <w:rPr>
                <w:rFonts w:hint="eastAsia"/>
                <w:lang w:eastAsia="zh-CN"/>
              </w:rPr>
              <w:t>深圳市应急管理局灾害事故治理能力提升与情报分析研判服务项目</w:t>
            </w:r>
          </w:p>
        </w:tc>
      </w:tr>
      <w:tr w14:paraId="37528B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D7E001E">
            <w:pPr>
              <w:pStyle w:val="27"/>
              <w:spacing w:line="360" w:lineRule="auto"/>
              <w:jc w:val="center"/>
              <w:rPr>
                <w:rFonts w:hAnsi="宋体"/>
              </w:rPr>
            </w:pPr>
            <w:r>
              <w:rPr>
                <w:rFonts w:hint="eastAsia" w:hAnsi="宋体"/>
              </w:rPr>
              <w:t>2</w:t>
            </w:r>
          </w:p>
        </w:tc>
        <w:tc>
          <w:tcPr>
            <w:tcW w:w="1038" w:type="dxa"/>
            <w:vAlign w:val="center"/>
          </w:tcPr>
          <w:p w14:paraId="181FDB16">
            <w:pPr>
              <w:pStyle w:val="27"/>
              <w:spacing w:line="360" w:lineRule="auto"/>
              <w:jc w:val="center"/>
              <w:rPr>
                <w:rFonts w:hAnsi="宋体"/>
              </w:rPr>
            </w:pPr>
            <w:r>
              <w:rPr>
                <w:rFonts w:hAnsi="宋体"/>
              </w:rPr>
              <w:t>2.1</w:t>
            </w:r>
          </w:p>
        </w:tc>
        <w:tc>
          <w:tcPr>
            <w:tcW w:w="1843" w:type="dxa"/>
            <w:vAlign w:val="center"/>
          </w:tcPr>
          <w:p w14:paraId="68340928">
            <w:pPr>
              <w:pStyle w:val="27"/>
              <w:spacing w:line="360" w:lineRule="exact"/>
              <w:jc w:val="center"/>
              <w:rPr>
                <w:rFonts w:hAnsi="宋体"/>
              </w:rPr>
            </w:pPr>
            <w:r>
              <w:rPr>
                <w:rFonts w:hint="eastAsia" w:hAnsi="宋体"/>
              </w:rPr>
              <w:t>采购人</w:t>
            </w:r>
          </w:p>
        </w:tc>
        <w:tc>
          <w:tcPr>
            <w:tcW w:w="6520" w:type="dxa"/>
            <w:vAlign w:val="center"/>
          </w:tcPr>
          <w:p w14:paraId="4BBCB3B6">
            <w:pPr>
              <w:pStyle w:val="27"/>
              <w:spacing w:line="360" w:lineRule="exact"/>
              <w:rPr>
                <w:rFonts w:hint="eastAsia" w:hAnsi="宋体" w:eastAsia="宋体"/>
                <w:szCs w:val="24"/>
                <w:lang w:eastAsia="zh-CN"/>
              </w:rPr>
            </w:pPr>
            <w:r>
              <w:rPr>
                <w:rFonts w:hint="eastAsia" w:hAnsi="宋体"/>
                <w:snapToGrid w:val="0"/>
                <w:szCs w:val="21"/>
                <w:lang w:eastAsia="zh-CN"/>
              </w:rPr>
              <w:t>深圳市应急管理局</w:t>
            </w:r>
          </w:p>
        </w:tc>
      </w:tr>
      <w:tr w14:paraId="6A083D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C703C46">
            <w:pPr>
              <w:pStyle w:val="27"/>
              <w:spacing w:line="360" w:lineRule="auto"/>
              <w:jc w:val="center"/>
              <w:rPr>
                <w:rFonts w:hAnsi="宋体"/>
              </w:rPr>
            </w:pPr>
            <w:r>
              <w:rPr>
                <w:rFonts w:hint="eastAsia" w:hAnsi="宋体"/>
              </w:rPr>
              <w:t>3</w:t>
            </w:r>
          </w:p>
        </w:tc>
        <w:tc>
          <w:tcPr>
            <w:tcW w:w="1038" w:type="dxa"/>
            <w:vAlign w:val="center"/>
          </w:tcPr>
          <w:p w14:paraId="240E6E33">
            <w:pPr>
              <w:pStyle w:val="27"/>
              <w:spacing w:line="360" w:lineRule="auto"/>
              <w:jc w:val="center"/>
              <w:rPr>
                <w:rFonts w:hAnsi="宋体"/>
              </w:rPr>
            </w:pPr>
            <w:r>
              <w:rPr>
                <w:rFonts w:hAnsi="宋体"/>
              </w:rPr>
              <w:t>2.2</w:t>
            </w:r>
          </w:p>
        </w:tc>
        <w:tc>
          <w:tcPr>
            <w:tcW w:w="1843" w:type="dxa"/>
            <w:vAlign w:val="center"/>
          </w:tcPr>
          <w:p w14:paraId="63DCCBD9">
            <w:pPr>
              <w:pStyle w:val="27"/>
              <w:spacing w:line="360" w:lineRule="exact"/>
              <w:jc w:val="center"/>
              <w:rPr>
                <w:rFonts w:hAnsi="宋体"/>
              </w:rPr>
            </w:pPr>
            <w:r>
              <w:rPr>
                <w:rFonts w:hint="eastAsia" w:hAnsi="宋体"/>
              </w:rPr>
              <w:t>采购代理机构</w:t>
            </w:r>
          </w:p>
        </w:tc>
        <w:tc>
          <w:tcPr>
            <w:tcW w:w="6520" w:type="dxa"/>
            <w:vAlign w:val="center"/>
          </w:tcPr>
          <w:p w14:paraId="5B0F9E68">
            <w:pPr>
              <w:pStyle w:val="27"/>
              <w:spacing w:line="360" w:lineRule="exact"/>
              <w:rPr>
                <w:rFonts w:hAnsi="宋体"/>
              </w:rPr>
            </w:pPr>
            <w:r>
              <w:rPr>
                <w:rFonts w:hAnsi="宋体"/>
              </w:rPr>
              <w:t>深圳市中正招标有限公司</w:t>
            </w:r>
          </w:p>
        </w:tc>
      </w:tr>
      <w:tr w14:paraId="36D809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6E6C6BC9">
            <w:pPr>
              <w:pStyle w:val="27"/>
              <w:spacing w:line="360" w:lineRule="auto"/>
              <w:jc w:val="center"/>
              <w:rPr>
                <w:rFonts w:hAnsi="宋体"/>
              </w:rPr>
            </w:pPr>
            <w:r>
              <w:rPr>
                <w:rFonts w:hint="eastAsia" w:hAnsi="宋体"/>
              </w:rPr>
              <w:t>4</w:t>
            </w:r>
          </w:p>
        </w:tc>
        <w:tc>
          <w:tcPr>
            <w:tcW w:w="1038" w:type="dxa"/>
            <w:vAlign w:val="center"/>
          </w:tcPr>
          <w:p w14:paraId="3F961D89">
            <w:pPr>
              <w:pStyle w:val="27"/>
              <w:spacing w:line="360" w:lineRule="auto"/>
              <w:jc w:val="center"/>
              <w:rPr>
                <w:rFonts w:hAnsi="宋体"/>
              </w:rPr>
            </w:pPr>
            <w:r>
              <w:rPr>
                <w:rFonts w:hint="eastAsia" w:hAnsi="宋体"/>
              </w:rPr>
              <w:t>3.1</w:t>
            </w:r>
          </w:p>
        </w:tc>
        <w:tc>
          <w:tcPr>
            <w:tcW w:w="1843" w:type="dxa"/>
            <w:vAlign w:val="center"/>
          </w:tcPr>
          <w:p w14:paraId="6D4C6FE2">
            <w:pPr>
              <w:pStyle w:val="27"/>
              <w:spacing w:line="360" w:lineRule="exact"/>
              <w:jc w:val="center"/>
              <w:rPr>
                <w:rFonts w:hAnsi="宋体"/>
              </w:rPr>
            </w:pPr>
            <w:r>
              <w:rPr>
                <w:rFonts w:hint="eastAsia" w:hAnsi="宋体"/>
              </w:rPr>
              <w:t>资金来源</w:t>
            </w:r>
          </w:p>
        </w:tc>
        <w:tc>
          <w:tcPr>
            <w:tcW w:w="6520" w:type="dxa"/>
            <w:vAlign w:val="center"/>
          </w:tcPr>
          <w:p w14:paraId="3F4E4FE6">
            <w:pPr>
              <w:pStyle w:val="27"/>
              <w:spacing w:line="360" w:lineRule="exact"/>
              <w:rPr>
                <w:rFonts w:hAnsi="宋体"/>
              </w:rPr>
            </w:pPr>
            <w:r>
              <w:rPr>
                <w:rFonts w:hint="eastAsia" w:hAnsi="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4C7E74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76C83AB">
            <w:pPr>
              <w:pStyle w:val="27"/>
              <w:spacing w:line="360" w:lineRule="auto"/>
              <w:jc w:val="center"/>
              <w:rPr>
                <w:rFonts w:hAnsi="宋体"/>
              </w:rPr>
            </w:pPr>
            <w:r>
              <w:rPr>
                <w:rFonts w:hint="eastAsia" w:hAnsi="宋体"/>
              </w:rPr>
              <w:t>5</w:t>
            </w:r>
          </w:p>
        </w:tc>
        <w:tc>
          <w:tcPr>
            <w:tcW w:w="1038" w:type="dxa"/>
            <w:vAlign w:val="center"/>
          </w:tcPr>
          <w:p w14:paraId="2D6308D0">
            <w:pPr>
              <w:pStyle w:val="27"/>
              <w:spacing w:line="360" w:lineRule="auto"/>
              <w:jc w:val="center"/>
              <w:rPr>
                <w:rFonts w:hAnsi="宋体"/>
              </w:rPr>
            </w:pPr>
            <w:r>
              <w:rPr>
                <w:rFonts w:hint="eastAsia" w:hAnsi="宋体"/>
              </w:rPr>
              <w:t>4.7</w:t>
            </w:r>
          </w:p>
        </w:tc>
        <w:tc>
          <w:tcPr>
            <w:tcW w:w="1843" w:type="dxa"/>
            <w:vAlign w:val="center"/>
          </w:tcPr>
          <w:p w14:paraId="2CDD88CA">
            <w:pPr>
              <w:pStyle w:val="27"/>
              <w:spacing w:line="360" w:lineRule="auto"/>
              <w:jc w:val="center"/>
              <w:rPr>
                <w:rFonts w:hAnsi="宋体"/>
              </w:rPr>
            </w:pPr>
            <w:r>
              <w:rPr>
                <w:rFonts w:hint="eastAsia" w:hAnsi="宋体"/>
              </w:rPr>
              <w:t>投标人资格要求</w:t>
            </w:r>
          </w:p>
        </w:tc>
        <w:tc>
          <w:tcPr>
            <w:tcW w:w="6520" w:type="dxa"/>
            <w:vAlign w:val="center"/>
          </w:tcPr>
          <w:p w14:paraId="7240A2DC">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4B451122">
            <w:pPr>
              <w:pStyle w:val="27"/>
              <w:spacing w:line="360" w:lineRule="auto"/>
              <w:rPr>
                <w:rFonts w:hAnsi="宋体"/>
                <w:b/>
                <w:bCs/>
                <w:szCs w:val="21"/>
              </w:rPr>
            </w:pPr>
            <w:r>
              <w:rPr>
                <w:rFonts w:hint="eastAsia" w:hAnsi="宋体"/>
                <w:b/>
                <w:bCs/>
                <w:szCs w:val="21"/>
              </w:rPr>
              <w:t>（投标人资格证明文件详见第七章 投标文件格式）</w:t>
            </w:r>
          </w:p>
        </w:tc>
      </w:tr>
      <w:tr w14:paraId="37E03F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4B72CF58">
            <w:pPr>
              <w:pStyle w:val="27"/>
              <w:spacing w:line="360" w:lineRule="auto"/>
              <w:jc w:val="center"/>
              <w:rPr>
                <w:rFonts w:hAnsi="宋体"/>
              </w:rPr>
            </w:pPr>
            <w:r>
              <w:rPr>
                <w:rFonts w:hint="eastAsia" w:hAnsi="宋体"/>
              </w:rPr>
              <w:t>6</w:t>
            </w:r>
          </w:p>
        </w:tc>
        <w:tc>
          <w:tcPr>
            <w:tcW w:w="1038" w:type="dxa"/>
            <w:vAlign w:val="center"/>
          </w:tcPr>
          <w:p w14:paraId="1DBEE922">
            <w:pPr>
              <w:pStyle w:val="27"/>
              <w:spacing w:line="360" w:lineRule="auto"/>
              <w:jc w:val="center"/>
              <w:rPr>
                <w:rFonts w:hAnsi="宋体"/>
              </w:rPr>
            </w:pPr>
            <w:r>
              <w:rPr>
                <w:rFonts w:hint="eastAsia" w:hAnsi="宋体"/>
              </w:rPr>
              <w:t>4.8</w:t>
            </w:r>
          </w:p>
        </w:tc>
        <w:tc>
          <w:tcPr>
            <w:tcW w:w="1843" w:type="dxa"/>
            <w:vAlign w:val="center"/>
          </w:tcPr>
          <w:p w14:paraId="6AD90C12">
            <w:pPr>
              <w:pStyle w:val="27"/>
              <w:spacing w:line="360" w:lineRule="auto"/>
              <w:jc w:val="center"/>
              <w:rPr>
                <w:rFonts w:hAnsi="宋体"/>
              </w:rPr>
            </w:pPr>
            <w:r>
              <w:rPr>
                <w:rFonts w:hint="eastAsia" w:hAnsi="宋体"/>
              </w:rPr>
              <w:t>联合体投标</w:t>
            </w:r>
          </w:p>
        </w:tc>
        <w:tc>
          <w:tcPr>
            <w:tcW w:w="6520" w:type="dxa"/>
          </w:tcPr>
          <w:p w14:paraId="1662A5F4">
            <w:pPr>
              <w:pStyle w:val="27"/>
              <w:spacing w:line="360" w:lineRule="auto"/>
              <w:rPr>
                <w:rFonts w:hAnsi="宋体"/>
              </w:rPr>
            </w:pPr>
            <w:r>
              <w:rPr>
                <w:rFonts w:hint="eastAsia" w:hAnsi="宋体"/>
              </w:rPr>
              <w:t>不接受</w:t>
            </w:r>
          </w:p>
        </w:tc>
      </w:tr>
      <w:tr w14:paraId="40454E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76BBC6B">
            <w:pPr>
              <w:pStyle w:val="27"/>
              <w:spacing w:line="360" w:lineRule="auto"/>
              <w:jc w:val="center"/>
              <w:rPr>
                <w:rFonts w:hAnsi="宋体"/>
              </w:rPr>
            </w:pPr>
            <w:r>
              <w:rPr>
                <w:rFonts w:hint="eastAsia" w:hAnsi="宋体"/>
              </w:rPr>
              <w:t>7</w:t>
            </w:r>
          </w:p>
        </w:tc>
        <w:tc>
          <w:tcPr>
            <w:tcW w:w="1038" w:type="dxa"/>
            <w:vAlign w:val="center"/>
          </w:tcPr>
          <w:p w14:paraId="59ED6A43">
            <w:pPr>
              <w:pStyle w:val="27"/>
              <w:spacing w:line="360" w:lineRule="auto"/>
              <w:jc w:val="center"/>
              <w:rPr>
                <w:rFonts w:hAnsi="宋体"/>
              </w:rPr>
            </w:pPr>
            <w:r>
              <w:rPr>
                <w:rFonts w:hint="eastAsia" w:hAnsi="宋体"/>
              </w:rPr>
              <w:t>6.1</w:t>
            </w:r>
          </w:p>
        </w:tc>
        <w:tc>
          <w:tcPr>
            <w:tcW w:w="1843" w:type="dxa"/>
            <w:vAlign w:val="center"/>
          </w:tcPr>
          <w:p w14:paraId="0D9B9026">
            <w:pPr>
              <w:pStyle w:val="27"/>
              <w:spacing w:line="360" w:lineRule="auto"/>
              <w:jc w:val="center"/>
              <w:rPr>
                <w:rFonts w:hAnsi="宋体"/>
              </w:rPr>
            </w:pPr>
            <w:r>
              <w:rPr>
                <w:rFonts w:hint="eastAsia" w:hAnsi="宋体"/>
              </w:rPr>
              <w:t>踏勘现场</w:t>
            </w:r>
          </w:p>
        </w:tc>
        <w:tc>
          <w:tcPr>
            <w:tcW w:w="6520" w:type="dxa"/>
          </w:tcPr>
          <w:p w14:paraId="4477499E">
            <w:pPr>
              <w:pStyle w:val="27"/>
              <w:spacing w:line="360" w:lineRule="auto"/>
              <w:rPr>
                <w:rFonts w:hAnsi="宋体"/>
              </w:rPr>
            </w:pPr>
            <w:r>
              <w:rPr>
                <w:rFonts w:hint="eastAsia" w:hAnsi="宋体"/>
              </w:rPr>
              <w:t>不统一组织</w:t>
            </w:r>
            <w:r>
              <w:rPr>
                <w:rFonts w:hint="eastAsia"/>
                <w:snapToGrid w:val="0"/>
              </w:rPr>
              <w:t>，由各投标人自行查看现场。</w:t>
            </w:r>
          </w:p>
        </w:tc>
      </w:tr>
      <w:tr w14:paraId="2A5A5E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E84FDD0">
            <w:pPr>
              <w:pStyle w:val="27"/>
              <w:spacing w:line="360" w:lineRule="auto"/>
              <w:jc w:val="center"/>
              <w:rPr>
                <w:rFonts w:hAnsi="宋体"/>
              </w:rPr>
            </w:pPr>
            <w:r>
              <w:rPr>
                <w:rFonts w:hint="eastAsia" w:hAnsi="宋体"/>
              </w:rPr>
              <w:t>8</w:t>
            </w:r>
          </w:p>
        </w:tc>
        <w:tc>
          <w:tcPr>
            <w:tcW w:w="1038" w:type="dxa"/>
            <w:vAlign w:val="center"/>
          </w:tcPr>
          <w:p w14:paraId="50910216">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5659696C">
            <w:pPr>
              <w:pStyle w:val="27"/>
              <w:spacing w:line="360" w:lineRule="auto"/>
              <w:jc w:val="center"/>
              <w:rPr>
                <w:rFonts w:hAnsi="宋体"/>
              </w:rPr>
            </w:pPr>
            <w:r>
              <w:rPr>
                <w:rFonts w:hint="eastAsia" w:hAnsi="宋体"/>
              </w:rPr>
              <w:t>投标有效期</w:t>
            </w:r>
          </w:p>
        </w:tc>
        <w:tc>
          <w:tcPr>
            <w:tcW w:w="6520" w:type="dxa"/>
          </w:tcPr>
          <w:p w14:paraId="5B327C60">
            <w:pPr>
              <w:pStyle w:val="27"/>
              <w:spacing w:line="360" w:lineRule="auto"/>
              <w:rPr>
                <w:rFonts w:hAnsi="宋体"/>
              </w:rPr>
            </w:pPr>
            <w:r>
              <w:rPr>
                <w:rFonts w:hint="eastAsia" w:hAnsi="宋体"/>
              </w:rPr>
              <w:t>90</w:t>
            </w:r>
            <w:r>
              <w:rPr>
                <w:rFonts w:hAnsi="宋体"/>
              </w:rPr>
              <w:t>日历天（从投标截止之日算起）</w:t>
            </w:r>
          </w:p>
        </w:tc>
      </w:tr>
      <w:tr w14:paraId="6E9B15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2E3EBFBA">
            <w:pPr>
              <w:pStyle w:val="27"/>
              <w:spacing w:line="360" w:lineRule="auto"/>
              <w:jc w:val="center"/>
              <w:rPr>
                <w:rFonts w:hAnsi="宋体"/>
              </w:rPr>
            </w:pPr>
            <w:r>
              <w:rPr>
                <w:rFonts w:hint="eastAsia" w:hAnsi="宋体"/>
              </w:rPr>
              <w:t>9</w:t>
            </w:r>
          </w:p>
        </w:tc>
        <w:tc>
          <w:tcPr>
            <w:tcW w:w="1038" w:type="dxa"/>
            <w:vAlign w:val="center"/>
          </w:tcPr>
          <w:p w14:paraId="591F0331">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61F0B312">
            <w:pPr>
              <w:pStyle w:val="27"/>
              <w:spacing w:line="360" w:lineRule="auto"/>
              <w:jc w:val="center"/>
              <w:rPr>
                <w:rFonts w:hAnsi="宋体"/>
              </w:rPr>
            </w:pPr>
            <w:r>
              <w:rPr>
                <w:rFonts w:hint="eastAsia" w:hAnsi="宋体"/>
              </w:rPr>
              <w:t>投标保证金</w:t>
            </w:r>
          </w:p>
        </w:tc>
        <w:tc>
          <w:tcPr>
            <w:tcW w:w="6520" w:type="dxa"/>
            <w:vAlign w:val="center"/>
          </w:tcPr>
          <w:p w14:paraId="1B2051B7">
            <w:pPr>
              <w:tabs>
                <w:tab w:val="left" w:pos="915"/>
              </w:tabs>
              <w:spacing w:line="360" w:lineRule="exact"/>
              <w:rPr>
                <w:rFonts w:hAnsi="宋体"/>
              </w:rPr>
            </w:pPr>
            <w:r>
              <w:rPr>
                <w:rFonts w:hint="eastAsia" w:hAnsi="宋体"/>
              </w:rPr>
              <w:t>不要求向采购代理机构提交</w:t>
            </w:r>
          </w:p>
        </w:tc>
      </w:tr>
      <w:tr w14:paraId="6078F9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3E1958D6">
            <w:pPr>
              <w:pStyle w:val="27"/>
              <w:spacing w:line="360" w:lineRule="auto"/>
              <w:jc w:val="center"/>
              <w:rPr>
                <w:rFonts w:hAnsi="宋体"/>
              </w:rPr>
            </w:pPr>
            <w:r>
              <w:rPr>
                <w:rFonts w:hint="eastAsia" w:hAnsi="宋体"/>
              </w:rPr>
              <w:t>10</w:t>
            </w:r>
          </w:p>
        </w:tc>
        <w:tc>
          <w:tcPr>
            <w:tcW w:w="1038" w:type="dxa"/>
            <w:vAlign w:val="center"/>
          </w:tcPr>
          <w:p w14:paraId="2D53D914">
            <w:pPr>
              <w:pStyle w:val="27"/>
              <w:spacing w:line="360" w:lineRule="auto"/>
              <w:jc w:val="center"/>
              <w:rPr>
                <w:rFonts w:hAnsi="宋体"/>
              </w:rPr>
            </w:pPr>
            <w:r>
              <w:rPr>
                <w:rFonts w:hint="eastAsia" w:hAnsi="宋体"/>
              </w:rPr>
              <w:t>16.1</w:t>
            </w:r>
          </w:p>
        </w:tc>
        <w:tc>
          <w:tcPr>
            <w:tcW w:w="1843" w:type="dxa"/>
            <w:vAlign w:val="center"/>
          </w:tcPr>
          <w:p w14:paraId="388A93EB">
            <w:pPr>
              <w:pStyle w:val="27"/>
              <w:spacing w:line="360" w:lineRule="auto"/>
              <w:jc w:val="center"/>
              <w:rPr>
                <w:rFonts w:hAnsi="宋体"/>
              </w:rPr>
            </w:pPr>
            <w:r>
              <w:rPr>
                <w:rFonts w:hint="eastAsia" w:hAnsi="宋体"/>
              </w:rPr>
              <w:t>投标预备会</w:t>
            </w:r>
          </w:p>
          <w:p w14:paraId="5CA3CD38">
            <w:pPr>
              <w:pStyle w:val="27"/>
              <w:spacing w:line="360" w:lineRule="auto"/>
              <w:jc w:val="center"/>
              <w:rPr>
                <w:rFonts w:hAnsi="宋体"/>
              </w:rPr>
            </w:pPr>
            <w:r>
              <w:rPr>
                <w:rFonts w:hint="eastAsia" w:hAnsi="宋体"/>
              </w:rPr>
              <w:t>（答疑会）</w:t>
            </w:r>
          </w:p>
        </w:tc>
        <w:tc>
          <w:tcPr>
            <w:tcW w:w="6520" w:type="dxa"/>
            <w:vAlign w:val="center"/>
          </w:tcPr>
          <w:p w14:paraId="6CF397C0">
            <w:pPr>
              <w:pStyle w:val="27"/>
              <w:spacing w:line="360" w:lineRule="auto"/>
              <w:rPr>
                <w:rFonts w:hAnsi="宋体"/>
              </w:rPr>
            </w:pPr>
            <w:r>
              <w:rPr>
                <w:rFonts w:hint="eastAsia" w:hAnsi="宋体"/>
              </w:rPr>
              <w:t>不召开</w:t>
            </w:r>
          </w:p>
        </w:tc>
      </w:tr>
      <w:tr w14:paraId="1B79A4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62195B9">
            <w:pPr>
              <w:pStyle w:val="27"/>
              <w:spacing w:line="360" w:lineRule="auto"/>
              <w:jc w:val="center"/>
              <w:rPr>
                <w:rFonts w:hAnsi="宋体"/>
              </w:rPr>
            </w:pPr>
            <w:r>
              <w:rPr>
                <w:rFonts w:hint="eastAsia" w:hAnsi="宋体"/>
              </w:rPr>
              <w:t>11</w:t>
            </w:r>
          </w:p>
        </w:tc>
        <w:tc>
          <w:tcPr>
            <w:tcW w:w="1038" w:type="dxa"/>
            <w:vAlign w:val="center"/>
          </w:tcPr>
          <w:p w14:paraId="48C3D48A">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611F4E09">
            <w:pPr>
              <w:pStyle w:val="27"/>
              <w:spacing w:line="360" w:lineRule="auto"/>
              <w:jc w:val="center"/>
              <w:rPr>
                <w:rFonts w:hAnsi="宋体"/>
              </w:rPr>
            </w:pPr>
            <w:r>
              <w:rPr>
                <w:rFonts w:hint="eastAsia" w:hAnsi="宋体"/>
              </w:rPr>
              <w:t>投标文件数量</w:t>
            </w:r>
          </w:p>
        </w:tc>
        <w:tc>
          <w:tcPr>
            <w:tcW w:w="6520" w:type="dxa"/>
          </w:tcPr>
          <w:p w14:paraId="2B67F1B1">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none"/>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65989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B6BB08F">
            <w:pPr>
              <w:pStyle w:val="27"/>
              <w:spacing w:line="360" w:lineRule="auto"/>
              <w:jc w:val="center"/>
              <w:rPr>
                <w:rFonts w:hAnsi="宋体"/>
              </w:rPr>
            </w:pPr>
            <w:r>
              <w:rPr>
                <w:rFonts w:hint="eastAsia" w:hAnsi="宋体"/>
              </w:rPr>
              <w:t>12</w:t>
            </w:r>
          </w:p>
        </w:tc>
        <w:tc>
          <w:tcPr>
            <w:tcW w:w="1038" w:type="dxa"/>
            <w:vAlign w:val="center"/>
          </w:tcPr>
          <w:p w14:paraId="10EBA4A0">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22E9CCFB">
            <w:pPr>
              <w:pStyle w:val="27"/>
              <w:spacing w:line="360" w:lineRule="auto"/>
              <w:jc w:val="center"/>
              <w:rPr>
                <w:rFonts w:hAnsi="宋体"/>
              </w:rPr>
            </w:pPr>
            <w:r>
              <w:rPr>
                <w:rFonts w:hint="eastAsia" w:hAnsi="宋体"/>
              </w:rPr>
              <w:t>开标</w:t>
            </w:r>
          </w:p>
        </w:tc>
        <w:tc>
          <w:tcPr>
            <w:tcW w:w="6520" w:type="dxa"/>
          </w:tcPr>
          <w:p w14:paraId="5550F9C0">
            <w:pPr>
              <w:pStyle w:val="27"/>
              <w:spacing w:line="360" w:lineRule="auto"/>
              <w:rPr>
                <w:rFonts w:hAnsi="宋体"/>
              </w:rPr>
            </w:pPr>
            <w:r>
              <w:rPr>
                <w:rFonts w:hint="eastAsia" w:hAnsi="宋体"/>
                <w:szCs w:val="21"/>
              </w:rPr>
              <w:t>详见《第一章 投标邀请》</w:t>
            </w:r>
          </w:p>
        </w:tc>
      </w:tr>
      <w:tr w14:paraId="613689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FE3C3D0">
            <w:pPr>
              <w:pStyle w:val="27"/>
              <w:spacing w:line="360" w:lineRule="auto"/>
              <w:jc w:val="center"/>
              <w:rPr>
                <w:rFonts w:hAnsi="宋体"/>
              </w:rPr>
            </w:pPr>
            <w:r>
              <w:rPr>
                <w:rFonts w:hint="eastAsia" w:hAnsi="宋体"/>
              </w:rPr>
              <w:t>13</w:t>
            </w:r>
          </w:p>
        </w:tc>
        <w:tc>
          <w:tcPr>
            <w:tcW w:w="1038" w:type="dxa"/>
            <w:vAlign w:val="center"/>
          </w:tcPr>
          <w:p w14:paraId="2532724D">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38F1A4EE">
            <w:pPr>
              <w:pStyle w:val="27"/>
              <w:spacing w:line="360" w:lineRule="auto"/>
              <w:jc w:val="center"/>
              <w:rPr>
                <w:rFonts w:hAnsi="宋体"/>
              </w:rPr>
            </w:pPr>
            <w:r>
              <w:rPr>
                <w:rFonts w:hint="eastAsia" w:hAnsi="宋体"/>
              </w:rPr>
              <w:t>投标截止时间</w:t>
            </w:r>
          </w:p>
        </w:tc>
        <w:tc>
          <w:tcPr>
            <w:tcW w:w="6520" w:type="dxa"/>
          </w:tcPr>
          <w:p w14:paraId="5F509C89">
            <w:pPr>
              <w:pStyle w:val="27"/>
              <w:spacing w:line="360" w:lineRule="auto"/>
              <w:rPr>
                <w:rFonts w:hAnsi="宋体"/>
                <w:b/>
              </w:rPr>
            </w:pPr>
            <w:r>
              <w:rPr>
                <w:rFonts w:hint="eastAsia" w:hAnsi="宋体"/>
                <w:szCs w:val="21"/>
              </w:rPr>
              <w:t>详见《第一章 投标邀请》</w:t>
            </w:r>
          </w:p>
        </w:tc>
      </w:tr>
      <w:tr w14:paraId="78459A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644796C">
            <w:pPr>
              <w:pStyle w:val="27"/>
              <w:spacing w:line="360" w:lineRule="auto"/>
              <w:jc w:val="center"/>
              <w:rPr>
                <w:rFonts w:hAnsi="宋体"/>
              </w:rPr>
            </w:pPr>
            <w:r>
              <w:rPr>
                <w:rFonts w:hint="eastAsia" w:hAnsi="宋体"/>
              </w:rPr>
              <w:t>14</w:t>
            </w:r>
          </w:p>
        </w:tc>
        <w:tc>
          <w:tcPr>
            <w:tcW w:w="1038" w:type="dxa"/>
            <w:vAlign w:val="center"/>
          </w:tcPr>
          <w:p w14:paraId="223A3B67">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0B5353C6">
            <w:pPr>
              <w:pStyle w:val="27"/>
              <w:spacing w:line="360" w:lineRule="auto"/>
              <w:jc w:val="center"/>
              <w:rPr>
                <w:rFonts w:hAnsi="宋体"/>
              </w:rPr>
            </w:pPr>
            <w:r>
              <w:rPr>
                <w:rFonts w:hint="eastAsia" w:hAnsi="宋体"/>
              </w:rPr>
              <w:t>评标办法</w:t>
            </w:r>
          </w:p>
        </w:tc>
        <w:tc>
          <w:tcPr>
            <w:tcW w:w="6520" w:type="dxa"/>
          </w:tcPr>
          <w:p w14:paraId="03C82010">
            <w:pPr>
              <w:pStyle w:val="27"/>
              <w:spacing w:line="360" w:lineRule="auto"/>
              <w:rPr>
                <w:rFonts w:hAnsi="宋体"/>
              </w:rPr>
            </w:pPr>
            <w:r>
              <w:rPr>
                <w:rFonts w:hint="eastAsia" w:hAnsi="宋体"/>
              </w:rPr>
              <w:t>综合评分法</w:t>
            </w:r>
          </w:p>
        </w:tc>
      </w:tr>
      <w:tr w14:paraId="709D8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6C295DD">
            <w:pPr>
              <w:pStyle w:val="27"/>
              <w:spacing w:line="360" w:lineRule="auto"/>
              <w:jc w:val="center"/>
              <w:rPr>
                <w:rFonts w:hAnsi="宋体"/>
              </w:rPr>
            </w:pPr>
            <w:r>
              <w:rPr>
                <w:rFonts w:hint="eastAsia" w:hAnsi="宋体"/>
              </w:rPr>
              <w:t>15</w:t>
            </w:r>
          </w:p>
        </w:tc>
        <w:tc>
          <w:tcPr>
            <w:tcW w:w="1038" w:type="dxa"/>
            <w:vAlign w:val="center"/>
          </w:tcPr>
          <w:p w14:paraId="67BE7E25">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0FFCFE58">
            <w:pPr>
              <w:pStyle w:val="27"/>
              <w:spacing w:line="360" w:lineRule="auto"/>
              <w:jc w:val="center"/>
              <w:rPr>
                <w:snapToGrid w:val="0"/>
                <w:kern w:val="0"/>
              </w:rPr>
            </w:pPr>
            <w:r>
              <w:rPr>
                <w:rFonts w:hint="eastAsia"/>
                <w:snapToGrid w:val="0"/>
                <w:kern w:val="0"/>
              </w:rPr>
              <w:t>履约保证金</w:t>
            </w:r>
          </w:p>
        </w:tc>
        <w:tc>
          <w:tcPr>
            <w:tcW w:w="6520" w:type="dxa"/>
          </w:tcPr>
          <w:p w14:paraId="607FC30A">
            <w:pPr>
              <w:pStyle w:val="27"/>
              <w:spacing w:line="360" w:lineRule="auto"/>
              <w:rPr>
                <w:rFonts w:hAnsi="宋体"/>
              </w:rPr>
            </w:pPr>
            <w:r>
              <w:rPr>
                <w:rFonts w:hint="eastAsia"/>
                <w:snapToGrid w:val="0"/>
                <w:kern w:val="0"/>
              </w:rPr>
              <w:t>按签订的合同条款执行</w:t>
            </w:r>
          </w:p>
        </w:tc>
      </w:tr>
      <w:tr w14:paraId="2218D7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D8294BA">
            <w:pPr>
              <w:pStyle w:val="27"/>
              <w:spacing w:line="360" w:lineRule="auto"/>
              <w:jc w:val="center"/>
              <w:rPr>
                <w:rFonts w:hAnsi="宋体"/>
              </w:rPr>
            </w:pPr>
            <w:r>
              <w:rPr>
                <w:rFonts w:hint="eastAsia" w:hAnsi="宋体"/>
              </w:rPr>
              <w:t>16</w:t>
            </w:r>
          </w:p>
        </w:tc>
        <w:tc>
          <w:tcPr>
            <w:tcW w:w="1038" w:type="dxa"/>
            <w:vAlign w:val="center"/>
          </w:tcPr>
          <w:p w14:paraId="2111AF98">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4DC2F20">
            <w:pPr>
              <w:pStyle w:val="27"/>
              <w:spacing w:line="360" w:lineRule="auto"/>
              <w:jc w:val="center"/>
              <w:rPr>
                <w:rFonts w:hAnsi="宋体"/>
              </w:rPr>
            </w:pPr>
            <w:r>
              <w:rPr>
                <w:rFonts w:hint="eastAsia" w:hAnsi="宋体"/>
              </w:rPr>
              <w:t>中标服务费</w:t>
            </w:r>
          </w:p>
        </w:tc>
        <w:tc>
          <w:tcPr>
            <w:tcW w:w="6520" w:type="dxa"/>
          </w:tcPr>
          <w:p w14:paraId="7AED4028">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42CAEBF7">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5</w:t>
            </w:r>
            <w:r>
              <w:rPr>
                <w:rFonts w:hint="eastAsia" w:asciiTheme="minorEastAsia" w:hAnsiTheme="minorEastAsia" w:eastAsiaTheme="minorEastAsia"/>
              </w:rPr>
              <w:t>000元。</w:t>
            </w:r>
          </w:p>
          <w:p w14:paraId="39DC4A02">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3F4534CD">
      <w:pPr>
        <w:rPr>
          <w:rFonts w:hint="eastAsia"/>
        </w:rPr>
      </w:pPr>
      <w:bookmarkStart w:id="22" w:name="_Toc135293169"/>
      <w:r>
        <w:rPr>
          <w:rFonts w:hint="eastAsia"/>
        </w:rPr>
        <w:br w:type="page"/>
      </w:r>
    </w:p>
    <w:p w14:paraId="52EC7A98">
      <w:pPr>
        <w:widowControl/>
        <w:jc w:val="left"/>
      </w:pPr>
    </w:p>
    <w:p w14:paraId="64215893">
      <w:pPr>
        <w:pStyle w:val="2"/>
      </w:pPr>
      <w:r>
        <w:rPr>
          <w:rFonts w:hint="eastAsia"/>
        </w:rPr>
        <w:t>第六章  投标人须知</w:t>
      </w:r>
      <w:bookmarkEnd w:id="22"/>
    </w:p>
    <w:p w14:paraId="54BB4816">
      <w:pPr>
        <w:pStyle w:val="4"/>
        <w:spacing w:before="0" w:after="0"/>
      </w:pPr>
      <w:bookmarkStart w:id="23" w:name="_Toc135293170"/>
      <w:r>
        <w:rPr>
          <w:rFonts w:hint="eastAsia"/>
        </w:rPr>
        <w:t>一、说</w:t>
      </w:r>
      <w:r>
        <w:t xml:space="preserve">  </w:t>
      </w:r>
      <w:r>
        <w:rPr>
          <w:rFonts w:hint="eastAsia"/>
        </w:rPr>
        <w:t>明</w:t>
      </w:r>
      <w:bookmarkEnd w:id="23"/>
    </w:p>
    <w:p w14:paraId="58FC2DB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797939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仅适用于投标人须知前附表（以下简称“前附表”）第1项所叙述项目的货物、工程及服务采购。</w:t>
      </w:r>
    </w:p>
    <w:p w14:paraId="1FF690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39B5D88D">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27E2A17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AFFF47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7C484D0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7B7815D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4BF9EF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64685C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7644DE8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4760F35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3E28901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76FA27A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428344C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1588122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07F99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11F2140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4880D2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15B612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11C317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032160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7C4ED46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9636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5468D36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BBA8E24">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2E91FCA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2054166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5CCDD99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15D8CE44">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0742371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042F5A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21ABE0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4D138C4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6192551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52063F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22AF2D1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251B573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0D7E51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5C06893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3511E5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50CDB0C9">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4FB056CD">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561A68D2">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23A734A9">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20160377">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6B540D1F">
      <w:pPr>
        <w:adjustRightInd w:val="0"/>
        <w:spacing w:line="360" w:lineRule="auto"/>
        <w:jc w:val="center"/>
        <w:rPr>
          <w:rFonts w:asciiTheme="minorEastAsia" w:hAnsiTheme="minorEastAsia" w:eastAsiaTheme="minorEastAsia"/>
          <w:b/>
          <w:snapToGrid w:val="0"/>
          <w:kern w:val="0"/>
        </w:rPr>
      </w:pPr>
      <w:bookmarkStart w:id="24" w:name="q5"/>
      <w:bookmarkEnd w:id="24"/>
    </w:p>
    <w:p w14:paraId="3AC6D033">
      <w:pPr>
        <w:pStyle w:val="4"/>
        <w:spacing w:before="0" w:after="0"/>
      </w:pPr>
      <w:bookmarkStart w:id="25" w:name="_Toc135293171"/>
      <w:r>
        <w:rPr>
          <w:rFonts w:hint="eastAsia"/>
        </w:rPr>
        <w:t>二、</w:t>
      </w:r>
      <w:r>
        <w:rPr>
          <w:rFonts w:hint="eastAsia"/>
          <w:lang w:eastAsia="zh-CN"/>
        </w:rPr>
        <w:t>征集文件</w:t>
      </w:r>
      <w:r>
        <w:rPr>
          <w:rFonts w:hint="eastAsia"/>
        </w:rPr>
        <w:t>说明</w:t>
      </w:r>
      <w:bookmarkEnd w:id="25"/>
    </w:p>
    <w:p w14:paraId="6A24F28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的构成</w:t>
      </w:r>
    </w:p>
    <w:p w14:paraId="476BF6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是用以阐明所需设备及服务的情况，以及招标、投标程序和相应的合同条款。</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由下述部分组成：</w:t>
      </w:r>
    </w:p>
    <w:p w14:paraId="109C21F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1734B1A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2AC2687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4E6026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321193C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CE691F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0F3A1CB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96A9B5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77D69D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24F288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征集文件</w:t>
      </w:r>
      <w:r>
        <w:rPr>
          <w:rFonts w:hint="eastAsia" w:asciiTheme="minorEastAsia" w:hAnsiTheme="minorEastAsia" w:eastAsiaTheme="minorEastAsia"/>
          <w:b/>
          <w:snapToGrid w:val="0"/>
          <w:kern w:val="0"/>
        </w:rPr>
        <w:t>的澄清及修改</w:t>
      </w:r>
    </w:p>
    <w:p w14:paraId="36C9C4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66AB65A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，并以书面形式通知所有购买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的每一投标人，对方在收到该通知后应立即以书面的形式予以确认。</w:t>
      </w:r>
    </w:p>
    <w:p w14:paraId="736FE27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的每一投标人。</w:t>
      </w:r>
    </w:p>
    <w:p w14:paraId="7826C78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的修改将构成</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的一部分，对投标人有约束力。</w:t>
      </w:r>
    </w:p>
    <w:p w14:paraId="3DDF2F8C">
      <w:pPr>
        <w:adjustRightInd w:val="0"/>
        <w:spacing w:line="360" w:lineRule="auto"/>
        <w:ind w:firstLine="600"/>
        <w:jc w:val="center"/>
        <w:rPr>
          <w:rFonts w:asciiTheme="minorEastAsia" w:hAnsiTheme="minorEastAsia" w:eastAsiaTheme="minorEastAsia"/>
          <w:b/>
          <w:snapToGrid w:val="0"/>
          <w:kern w:val="0"/>
        </w:rPr>
      </w:pPr>
    </w:p>
    <w:p w14:paraId="29C6CE64">
      <w:pPr>
        <w:pStyle w:val="4"/>
        <w:spacing w:before="0" w:after="0"/>
      </w:pPr>
      <w:bookmarkStart w:id="26" w:name="q6"/>
      <w:bookmarkEnd w:id="26"/>
      <w:bookmarkStart w:id="27" w:name="_Toc135293172"/>
      <w:r>
        <w:rPr>
          <w:rFonts w:hint="eastAsia"/>
        </w:rPr>
        <w:t>三、投标文件的编写</w:t>
      </w:r>
      <w:bookmarkEnd w:id="27"/>
    </w:p>
    <w:p w14:paraId="08DCCC6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701970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4B36D9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的设计思路和方案中另有规定外，计量单位应使用中华人民共和国法定计量单位（国际单位制和国家选定的其他计量单位）。</w:t>
      </w:r>
    </w:p>
    <w:p w14:paraId="6998778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0BA11E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0025B9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3185A62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3B0A90A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3829C2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0C5F82E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1AEE56F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7C4669D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评分中涉及的承诺及声明函</w:t>
      </w:r>
      <w:r>
        <w:rPr>
          <w:rFonts w:hint="eastAsia" w:asciiTheme="minorEastAsia" w:hAnsiTheme="minorEastAsia" w:eastAsiaTheme="minorEastAsia"/>
          <w:snapToGrid w:val="0"/>
          <w:kern w:val="0"/>
        </w:rPr>
        <w:t>（投标文件格式4）</w:t>
      </w:r>
    </w:p>
    <w:p w14:paraId="3DA6640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13877E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6A8A394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2A85A62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753FB1F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要求的其他资料或投标人认为需要补充的资料（投标文件格式10）</w:t>
      </w:r>
    </w:p>
    <w:p w14:paraId="6384D0D3">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75D97045">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236841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3B5248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所提供投标文件格式（表格可以按同样格式扩展）。</w:t>
      </w:r>
      <w:r>
        <w:rPr>
          <w:rFonts w:hint="eastAsia" w:asciiTheme="minorEastAsia" w:hAnsiTheme="minorEastAsia" w:eastAsiaTheme="minorEastAsia"/>
        </w:rPr>
        <w:t>如没有相应格式的，由投标人根据招标要求自行编制。</w:t>
      </w:r>
    </w:p>
    <w:p w14:paraId="66115C5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AAD630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按照本项目投标文件格式要求提供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604F8F7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6D51E52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20E8E72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F9B9D3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26D4905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668983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4A769C9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002A327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16C0C55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774771B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2CE2520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0CBB2FA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33F4ABD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1472DD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4EC940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53820EBE">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07B8FCF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FFE54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419747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0DDB40CB">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0896ACB7">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F3772F3">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24A98C3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753C5D1">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5FC4947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758A332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16.2  投标预备会的目的是澄清、解答投标人在查阅</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 xml:space="preserve">后和现场踏勘中可能提出的任何方面的问题。 </w:t>
      </w:r>
    </w:p>
    <w:p w14:paraId="79B2295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20D706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4AA95EB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75FA8EE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CFA74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7FE1558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033F4D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121639E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5DC0160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01D5FA6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6A7987F5">
      <w:pPr>
        <w:adjustRightInd w:val="0"/>
        <w:spacing w:line="360" w:lineRule="auto"/>
        <w:rPr>
          <w:rFonts w:asciiTheme="minorEastAsia" w:hAnsiTheme="minorEastAsia" w:eastAsiaTheme="minorEastAsia"/>
          <w:snapToGrid w:val="0"/>
          <w:kern w:val="0"/>
        </w:rPr>
      </w:pPr>
    </w:p>
    <w:p w14:paraId="4C22E73E">
      <w:pPr>
        <w:pStyle w:val="4"/>
        <w:spacing w:before="0" w:after="0"/>
      </w:pPr>
      <w:bookmarkStart w:id="28" w:name="q7"/>
      <w:bookmarkEnd w:id="28"/>
      <w:bookmarkStart w:id="29" w:name="_Toc135293173"/>
      <w:r>
        <w:rPr>
          <w:rFonts w:hint="eastAsia"/>
        </w:rPr>
        <w:t>四、投标文件的递交</w:t>
      </w:r>
      <w:bookmarkEnd w:id="29"/>
    </w:p>
    <w:p w14:paraId="08A46FC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841835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须在每一份投标文件封面上明确注明“正本”或“副本”字样。一旦正本和副本有差异，以正本为准。</w:t>
      </w:r>
    </w:p>
    <w:p w14:paraId="45CC1E0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5C92342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0399ACE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D4F62A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2AE7889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375619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3D6AB75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424B7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253DF4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64E4163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652D401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57853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2C7505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043201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50C3B1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49DB6A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D57FB8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3F6A93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4BD33B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17584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640624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1BA1AB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要求如需提供实物，应随投标文件一起递交。</w:t>
      </w:r>
    </w:p>
    <w:p w14:paraId="3458116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3ED335B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5F6D913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0" w:name="_Hlt35050056"/>
      <w:bookmarkEnd w:id="30"/>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9B63C2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63B8395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75F1E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19657B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A9E04B5">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B27DD7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6DF6013B">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869BC9B">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40270BA5">
      <w:pPr>
        <w:tabs>
          <w:tab w:val="left" w:pos="0"/>
        </w:tabs>
        <w:adjustRightInd w:val="0"/>
        <w:spacing w:line="360" w:lineRule="auto"/>
        <w:rPr>
          <w:rFonts w:asciiTheme="minorEastAsia" w:hAnsiTheme="minorEastAsia" w:eastAsiaTheme="minorEastAsia"/>
          <w:snapToGrid w:val="0"/>
          <w:kern w:val="0"/>
        </w:rPr>
      </w:pPr>
    </w:p>
    <w:p w14:paraId="72CBF267">
      <w:pPr>
        <w:pStyle w:val="4"/>
        <w:spacing w:before="0" w:after="0"/>
      </w:pPr>
      <w:bookmarkStart w:id="31" w:name="q8"/>
      <w:bookmarkEnd w:id="31"/>
      <w:bookmarkStart w:id="32" w:name="_Toc135293174"/>
      <w:r>
        <w:rPr>
          <w:rFonts w:hint="eastAsia"/>
        </w:rPr>
        <w:t>五、开标和评标</w:t>
      </w:r>
      <w:bookmarkEnd w:id="32"/>
    </w:p>
    <w:p w14:paraId="6D726A8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3B9D7FC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64F651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1BC6066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52BB7D6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42BB713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FCE3DD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2BAA753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B00282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3F8F1AD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27CDB1E2">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5A66EED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69FE22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016A73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6F3A5EA1">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3E5EE785">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3817C5B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0B015D5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585E4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的要求，作出了实质性的响应而没有重大偏离。实质性响应的投标是指符合</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的所有条款、条件和规定，且没有重大偏离或保留。重大偏离或保留系指影响到</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规定的范围、质量和性能，或限制了采购人的权力和投标人的义务的规定。而纠正这些偏离将影响到其它提交实质性响应投标的投标人的公平竞争地位。</w:t>
      </w:r>
    </w:p>
    <w:p w14:paraId="2116DC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和投标文件本身而不靠外部证据。</w:t>
      </w:r>
    </w:p>
    <w:p w14:paraId="0C8D4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5A89F5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109772A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918E55">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6B3D97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w:t>
      </w:r>
      <w:r>
        <w:rPr>
          <w:rFonts w:hint="eastAsia" w:ascii="宋体" w:hAnsi="宋体" w:cs="仿宋_GB2312"/>
          <w:kern w:val="0"/>
          <w:szCs w:val="21"/>
          <w:lang w:eastAsia="zh-CN"/>
        </w:rPr>
        <w:t>公开征集</w:t>
      </w:r>
      <w:r>
        <w:rPr>
          <w:rFonts w:hint="eastAsia" w:ascii="宋体" w:hAnsi="宋体" w:cs="仿宋_GB2312"/>
          <w:kern w:val="0"/>
          <w:szCs w:val="21"/>
        </w:rPr>
        <w:t>失败处理。</w:t>
      </w:r>
    </w:p>
    <w:p w14:paraId="33A38C3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1911FA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2387743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8DB1D5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7044E1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1D8D90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6F15BF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81AE75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616E04B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E7C1E5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20D52F4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0B1BA51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0A7C467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67713B0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08E979F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5F364A84">
      <w:pPr>
        <w:adjustRightInd w:val="0"/>
        <w:spacing w:line="360" w:lineRule="auto"/>
        <w:ind w:left="357"/>
        <w:jc w:val="center"/>
        <w:rPr>
          <w:rFonts w:asciiTheme="minorEastAsia" w:hAnsiTheme="minorEastAsia" w:eastAsiaTheme="minorEastAsia"/>
          <w:b/>
          <w:snapToGrid w:val="0"/>
          <w:kern w:val="0"/>
        </w:rPr>
      </w:pPr>
      <w:bookmarkStart w:id="33" w:name="q9"/>
      <w:bookmarkEnd w:id="33"/>
    </w:p>
    <w:p w14:paraId="7A6BDBD3">
      <w:pPr>
        <w:pStyle w:val="4"/>
        <w:spacing w:before="0" w:after="0"/>
      </w:pPr>
      <w:bookmarkStart w:id="34" w:name="_Toc135293175"/>
      <w:r>
        <w:rPr>
          <w:rFonts w:hint="eastAsia"/>
        </w:rPr>
        <w:t>六、授予合同</w:t>
      </w:r>
      <w:bookmarkEnd w:id="34"/>
    </w:p>
    <w:p w14:paraId="58131A0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246B14AC">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32927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EA93E5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0772D6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165B10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6761764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83389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中列明的货物或服务的数量，在法定范围内，依法定程序予以增加或减少。</w:t>
      </w:r>
    </w:p>
    <w:p w14:paraId="6FC1B96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1893E8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5093C7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、中标方的投标文件及其澄清文件等，均为签订合同的依据。</w:t>
      </w:r>
    </w:p>
    <w:p w14:paraId="1BAD21E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426CBF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w:t>
      </w: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3DF95E3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283E9F3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CA4A37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4783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62FD48BC">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HUKKdj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wpdTX+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sU+8D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60EEAA11">
            <w:pPr>
              <w:ind w:firstLine="392" w:firstLineChars="186"/>
              <w:rPr>
                <w:rFonts w:ascii="宋体" w:hAnsi="宋体"/>
                <w:b/>
                <w:szCs w:val="21"/>
              </w:rPr>
            </w:pPr>
            <w:r>
              <w:rPr>
                <w:rFonts w:hint="eastAsia" w:ascii="宋体" w:hAnsi="宋体"/>
                <w:b/>
                <w:szCs w:val="21"/>
              </w:rPr>
              <w:t>费率　　　　　</w:t>
            </w:r>
          </w:p>
          <w:p w14:paraId="77CE4749">
            <w:pPr>
              <w:ind w:firstLine="1054"/>
              <w:rPr>
                <w:rFonts w:ascii="宋体" w:hAnsi="宋体"/>
                <w:b/>
                <w:szCs w:val="21"/>
              </w:rPr>
            </w:pPr>
            <w:r>
              <w:rPr>
                <w:rFonts w:hint="eastAsia" w:ascii="宋体" w:hAnsi="宋体"/>
                <w:b/>
                <w:szCs w:val="21"/>
              </w:rPr>
              <w:t>　　　</w:t>
            </w:r>
          </w:p>
          <w:p w14:paraId="3D7A4766">
            <w:pPr>
              <w:rPr>
                <w:rFonts w:ascii="宋体" w:hAnsi="宋体"/>
                <w:b/>
                <w:szCs w:val="21"/>
              </w:rPr>
            </w:pPr>
            <w:r>
              <w:rPr>
                <w:rFonts w:hint="eastAsia" w:ascii="宋体" w:hAnsi="宋体"/>
                <w:b/>
                <w:szCs w:val="21"/>
              </w:rPr>
              <w:t>中标金额</w:t>
            </w:r>
          </w:p>
        </w:tc>
        <w:tc>
          <w:tcPr>
            <w:tcW w:w="2056" w:type="dxa"/>
            <w:vAlign w:val="center"/>
          </w:tcPr>
          <w:p w14:paraId="057F9AB8">
            <w:pPr>
              <w:jc w:val="center"/>
              <w:rPr>
                <w:rFonts w:ascii="宋体" w:hAnsi="宋体"/>
                <w:b/>
                <w:szCs w:val="21"/>
              </w:rPr>
            </w:pPr>
            <w:r>
              <w:rPr>
                <w:rFonts w:hint="eastAsia" w:ascii="宋体" w:hAnsi="宋体"/>
                <w:b/>
                <w:szCs w:val="21"/>
              </w:rPr>
              <w:t>货物采购</w:t>
            </w:r>
          </w:p>
        </w:tc>
        <w:tc>
          <w:tcPr>
            <w:tcW w:w="2056" w:type="dxa"/>
            <w:vAlign w:val="center"/>
          </w:tcPr>
          <w:p w14:paraId="78B97105">
            <w:pPr>
              <w:jc w:val="center"/>
              <w:rPr>
                <w:rFonts w:ascii="宋体" w:hAnsi="宋体"/>
                <w:b/>
                <w:szCs w:val="21"/>
              </w:rPr>
            </w:pPr>
            <w:r>
              <w:rPr>
                <w:rFonts w:hint="eastAsia" w:ascii="宋体" w:hAnsi="宋体"/>
                <w:b/>
                <w:szCs w:val="21"/>
              </w:rPr>
              <w:t>服务采购</w:t>
            </w:r>
          </w:p>
        </w:tc>
        <w:tc>
          <w:tcPr>
            <w:tcW w:w="2057" w:type="dxa"/>
            <w:vAlign w:val="center"/>
          </w:tcPr>
          <w:p w14:paraId="5F2E7CD5">
            <w:pPr>
              <w:jc w:val="center"/>
              <w:rPr>
                <w:rFonts w:ascii="宋体" w:hAnsi="宋体"/>
                <w:b/>
                <w:szCs w:val="21"/>
              </w:rPr>
            </w:pPr>
            <w:r>
              <w:rPr>
                <w:rFonts w:hint="eastAsia" w:ascii="宋体" w:hAnsi="宋体"/>
                <w:b/>
                <w:szCs w:val="21"/>
              </w:rPr>
              <w:t>工程采购</w:t>
            </w:r>
          </w:p>
        </w:tc>
      </w:tr>
      <w:tr w14:paraId="18CC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A2523B3">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1958E5B0">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74EFF7AF">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527A1">
            <w:pPr>
              <w:widowControl/>
              <w:snapToGrid w:val="0"/>
              <w:jc w:val="center"/>
              <w:rPr>
                <w:rFonts w:ascii="宋体" w:hAnsi="宋体"/>
                <w:kern w:val="0"/>
                <w:szCs w:val="21"/>
              </w:rPr>
            </w:pPr>
            <w:r>
              <w:rPr>
                <w:rFonts w:hint="eastAsia" w:ascii="宋体" w:hAnsi="宋体"/>
                <w:kern w:val="0"/>
                <w:szCs w:val="21"/>
              </w:rPr>
              <w:t>1.000%</w:t>
            </w:r>
          </w:p>
        </w:tc>
      </w:tr>
      <w:tr w14:paraId="6A07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24044B0">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6AE301BD">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490DEDF8">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AE0484C">
            <w:pPr>
              <w:widowControl/>
              <w:snapToGrid w:val="0"/>
              <w:jc w:val="center"/>
              <w:rPr>
                <w:rFonts w:ascii="宋体" w:hAnsi="宋体"/>
                <w:kern w:val="0"/>
                <w:szCs w:val="21"/>
              </w:rPr>
            </w:pPr>
            <w:r>
              <w:rPr>
                <w:rFonts w:hint="eastAsia" w:ascii="宋体" w:hAnsi="宋体"/>
                <w:kern w:val="0"/>
                <w:szCs w:val="21"/>
              </w:rPr>
              <w:t>0.700%</w:t>
            </w:r>
          </w:p>
        </w:tc>
      </w:tr>
      <w:tr w14:paraId="32C1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3A0049">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24596C77">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26E5B00F">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2B4AF83A">
            <w:pPr>
              <w:widowControl/>
              <w:snapToGrid w:val="0"/>
              <w:jc w:val="center"/>
              <w:rPr>
                <w:rFonts w:ascii="宋体" w:hAnsi="宋体"/>
                <w:kern w:val="0"/>
                <w:szCs w:val="21"/>
              </w:rPr>
            </w:pPr>
            <w:r>
              <w:rPr>
                <w:rFonts w:hint="eastAsia" w:ascii="宋体" w:hAnsi="宋体"/>
                <w:kern w:val="0"/>
                <w:szCs w:val="21"/>
              </w:rPr>
              <w:t>0.550%</w:t>
            </w:r>
          </w:p>
        </w:tc>
      </w:tr>
      <w:tr w14:paraId="0529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DCAE53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1D981C7A">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5FCB2250">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A5A4B2C">
            <w:pPr>
              <w:widowControl/>
              <w:snapToGrid w:val="0"/>
              <w:jc w:val="center"/>
              <w:rPr>
                <w:rFonts w:ascii="宋体" w:hAnsi="宋体"/>
                <w:kern w:val="0"/>
                <w:szCs w:val="21"/>
              </w:rPr>
            </w:pPr>
            <w:r>
              <w:rPr>
                <w:rFonts w:hint="eastAsia" w:ascii="宋体" w:hAnsi="宋体"/>
                <w:kern w:val="0"/>
                <w:szCs w:val="21"/>
              </w:rPr>
              <w:t>0.350%</w:t>
            </w:r>
          </w:p>
        </w:tc>
      </w:tr>
      <w:tr w14:paraId="271A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0ADD075">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6DE30B32">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EC33066">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16F99A58">
            <w:pPr>
              <w:widowControl/>
              <w:snapToGrid w:val="0"/>
              <w:jc w:val="center"/>
              <w:rPr>
                <w:rFonts w:ascii="宋体" w:hAnsi="宋体"/>
                <w:kern w:val="0"/>
                <w:szCs w:val="21"/>
              </w:rPr>
            </w:pPr>
            <w:r>
              <w:rPr>
                <w:rFonts w:hint="eastAsia" w:ascii="宋体" w:hAnsi="宋体"/>
                <w:kern w:val="0"/>
                <w:szCs w:val="21"/>
              </w:rPr>
              <w:t>0.200%</w:t>
            </w:r>
          </w:p>
        </w:tc>
      </w:tr>
      <w:tr w14:paraId="5C74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388BA27E">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55C29911">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47D99BA4">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5A22C2EC">
            <w:pPr>
              <w:widowControl/>
              <w:snapToGrid w:val="0"/>
              <w:jc w:val="center"/>
              <w:rPr>
                <w:rFonts w:ascii="宋体" w:hAnsi="宋体"/>
                <w:kern w:val="0"/>
                <w:szCs w:val="21"/>
              </w:rPr>
            </w:pPr>
            <w:r>
              <w:rPr>
                <w:rFonts w:hint="eastAsia" w:ascii="宋体" w:hAnsi="宋体"/>
                <w:kern w:val="0"/>
                <w:szCs w:val="21"/>
              </w:rPr>
              <w:t>0.050%</w:t>
            </w:r>
          </w:p>
        </w:tc>
      </w:tr>
      <w:tr w14:paraId="15F3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E343ECB">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515EA74E">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7FC53A53">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3B9220F2">
            <w:pPr>
              <w:widowControl/>
              <w:snapToGrid w:val="0"/>
              <w:jc w:val="center"/>
              <w:rPr>
                <w:rFonts w:ascii="宋体" w:hAnsi="宋体"/>
                <w:bCs/>
                <w:kern w:val="0"/>
                <w:szCs w:val="21"/>
              </w:rPr>
            </w:pPr>
            <w:r>
              <w:rPr>
                <w:rFonts w:hint="eastAsia" w:ascii="宋体" w:hAnsi="宋体"/>
                <w:bCs/>
                <w:kern w:val="0"/>
                <w:szCs w:val="21"/>
              </w:rPr>
              <w:t>0.035%</w:t>
            </w:r>
          </w:p>
        </w:tc>
      </w:tr>
      <w:tr w14:paraId="7BAB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5FCB38A">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5003987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4AEA9BAD">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0E2F2C43">
            <w:pPr>
              <w:widowControl/>
              <w:snapToGrid w:val="0"/>
              <w:jc w:val="center"/>
              <w:rPr>
                <w:rFonts w:ascii="宋体" w:hAnsi="宋体"/>
                <w:bCs/>
                <w:kern w:val="0"/>
                <w:szCs w:val="21"/>
              </w:rPr>
            </w:pPr>
            <w:r>
              <w:rPr>
                <w:rFonts w:hint="eastAsia" w:ascii="宋体" w:hAnsi="宋体"/>
                <w:bCs/>
                <w:kern w:val="0"/>
                <w:szCs w:val="21"/>
              </w:rPr>
              <w:t>0.008%</w:t>
            </w:r>
          </w:p>
        </w:tc>
      </w:tr>
      <w:tr w14:paraId="548D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2DBFAF6">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7785C753">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4D1D08B5">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65ECE744">
            <w:pPr>
              <w:widowControl/>
              <w:snapToGrid w:val="0"/>
              <w:jc w:val="center"/>
              <w:rPr>
                <w:rFonts w:ascii="宋体" w:hAnsi="宋体"/>
                <w:bCs/>
                <w:kern w:val="0"/>
                <w:szCs w:val="21"/>
              </w:rPr>
            </w:pPr>
            <w:r>
              <w:rPr>
                <w:rFonts w:hint="eastAsia" w:ascii="宋体" w:hAnsi="宋体"/>
                <w:bCs/>
                <w:kern w:val="0"/>
                <w:szCs w:val="21"/>
              </w:rPr>
              <w:t>0.006%</w:t>
            </w:r>
          </w:p>
        </w:tc>
      </w:tr>
      <w:tr w14:paraId="716D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13A7287C">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32C4D3FD">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735F9DB8">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B794126">
            <w:pPr>
              <w:widowControl/>
              <w:snapToGrid w:val="0"/>
              <w:jc w:val="center"/>
              <w:rPr>
                <w:rFonts w:ascii="宋体" w:hAnsi="宋体"/>
                <w:bCs/>
                <w:kern w:val="0"/>
                <w:szCs w:val="21"/>
              </w:rPr>
            </w:pPr>
            <w:r>
              <w:rPr>
                <w:rFonts w:hint="eastAsia" w:ascii="宋体" w:hAnsi="宋体"/>
                <w:bCs/>
                <w:kern w:val="0"/>
                <w:szCs w:val="21"/>
              </w:rPr>
              <w:t>0.004%</w:t>
            </w:r>
          </w:p>
        </w:tc>
      </w:tr>
    </w:tbl>
    <w:p w14:paraId="69410F5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7FD9F5C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3A820F6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43D34C1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5987248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7FFAF29D">
      <w:pPr>
        <w:spacing w:line="360" w:lineRule="auto"/>
        <w:ind w:firstLine="1044" w:firstLineChars="200"/>
        <w:rPr>
          <w:b/>
          <w:sz w:val="52"/>
          <w:szCs w:val="52"/>
        </w:rPr>
      </w:pPr>
    </w:p>
    <w:p w14:paraId="0DBF9D64">
      <w:pPr>
        <w:pStyle w:val="4"/>
        <w:spacing w:before="0" w:after="0"/>
      </w:pPr>
      <w:bookmarkStart w:id="35" w:name="_Toc135293176"/>
      <w:r>
        <w:rPr>
          <w:rFonts w:hint="eastAsia"/>
        </w:rPr>
        <w:t>七、质疑处理</w:t>
      </w:r>
      <w:bookmarkEnd w:id="35"/>
    </w:p>
    <w:p w14:paraId="785B4A3C">
      <w:pPr>
        <w:spacing w:line="360" w:lineRule="auto"/>
        <w:rPr>
          <w:rFonts w:asciiTheme="majorEastAsia" w:hAnsiTheme="majorEastAsia" w:eastAsiaTheme="majorEastAsia"/>
          <w:b/>
          <w:bCs/>
          <w:szCs w:val="21"/>
        </w:rPr>
      </w:pPr>
      <w:bookmarkStart w:id="36" w:name="_Hlk72439706"/>
      <w:r>
        <w:rPr>
          <w:rFonts w:hint="eastAsia" w:asciiTheme="majorEastAsia" w:hAnsiTheme="majorEastAsia" w:eastAsiaTheme="majorEastAsia"/>
          <w:b/>
          <w:bCs/>
          <w:szCs w:val="21"/>
        </w:rPr>
        <w:t>35.质疑提出与答复</w:t>
      </w:r>
    </w:p>
    <w:p w14:paraId="18CFC41E">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5E5095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0C76AF3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5CDF9CD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69BA12E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6754194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7" w:name="_Hlk75374941"/>
      <w:r>
        <w:rPr>
          <w:rFonts w:hint="eastAsia" w:asciiTheme="majorEastAsia" w:hAnsiTheme="majorEastAsia" w:eastAsiaTheme="majorEastAsia"/>
          <w:szCs w:val="21"/>
        </w:rPr>
        <w:t>以联合体形式参与的，质疑应当由组成联合体的所有成员共同提出</w:t>
      </w:r>
      <w:bookmarkEnd w:id="37"/>
      <w:r>
        <w:rPr>
          <w:rFonts w:hint="eastAsia" w:asciiTheme="majorEastAsia" w:hAnsiTheme="majorEastAsia" w:eastAsiaTheme="majorEastAsia"/>
          <w:szCs w:val="21"/>
        </w:rPr>
        <w:t>；</w:t>
      </w:r>
    </w:p>
    <w:p w14:paraId="5FB1A76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的质疑，为</w:t>
      </w:r>
      <w:r>
        <w:rPr>
          <w:rFonts w:hint="eastAsia" w:asciiTheme="majorEastAsia" w:hAnsiTheme="majorEastAsia" w:eastAsiaTheme="majorEastAsia"/>
          <w:szCs w:val="21"/>
          <w:lang w:eastAsia="zh-CN"/>
        </w:rPr>
        <w:t>征集文件</w:t>
      </w:r>
      <w:r>
        <w:rPr>
          <w:rFonts w:hint="eastAsia" w:asciiTheme="majorEastAsia" w:hAnsiTheme="majorEastAsia" w:eastAsiaTheme="majorEastAsia"/>
          <w:szCs w:val="21"/>
        </w:rPr>
        <w:t>公布之日；对采购过程的质疑，为各采购程序环节结束之日；对中标结果以及评审委员会组成人员的质疑，为中标结果公示之日；</w:t>
      </w:r>
    </w:p>
    <w:p w14:paraId="06C29FB2">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21D6571B">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794B588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54225E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4B51D0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19D7FB0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49BE995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475C411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399104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2682541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0DF458E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6285D9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03B503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5FB3D8E9">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9562D8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09E8E4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7AC86D8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5F4987B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3CAA6D6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3AE06DC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3CFFDEB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64E3CE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6F7946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8305BD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61D4FAC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35A179D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6D9D122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76A3F27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1DDE5C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6"/>
    </w:p>
    <w:p w14:paraId="542F930A"/>
    <w:p w14:paraId="44D11F23"/>
    <w:p w14:paraId="3618C7BC"/>
    <w:p w14:paraId="4B174264"/>
    <w:p w14:paraId="02EFF0F9"/>
    <w:p w14:paraId="763E7516"/>
    <w:p w14:paraId="44C841D7"/>
    <w:p w14:paraId="7B5C514D"/>
    <w:p w14:paraId="277BC675"/>
    <w:p w14:paraId="41F1A963"/>
    <w:p w14:paraId="3B936F5D"/>
    <w:p w14:paraId="5F8AE555"/>
    <w:p w14:paraId="0729681F">
      <w:pPr>
        <w:rPr>
          <w:rFonts w:hint="eastAsia"/>
        </w:rPr>
      </w:pPr>
      <w:bookmarkStart w:id="38" w:name="_Toc135293177"/>
      <w:r>
        <w:rPr>
          <w:rFonts w:hint="eastAsia"/>
        </w:rPr>
        <w:br w:type="page"/>
      </w:r>
    </w:p>
    <w:p w14:paraId="787EB8CD">
      <w:pPr>
        <w:widowControl/>
        <w:jc w:val="left"/>
      </w:pPr>
    </w:p>
    <w:p w14:paraId="07D75E9B">
      <w:pPr>
        <w:pStyle w:val="2"/>
      </w:pPr>
      <w:r>
        <w:rPr>
          <w:rFonts w:hint="eastAsia"/>
        </w:rPr>
        <w:t>第七章  投标文件格式</w:t>
      </w:r>
      <w:bookmarkEnd w:id="38"/>
    </w:p>
    <w:p w14:paraId="373E913A">
      <w:pPr>
        <w:jc w:val="center"/>
        <w:rPr>
          <w:b/>
          <w:sz w:val="52"/>
          <w:szCs w:val="52"/>
        </w:rPr>
      </w:pPr>
    </w:p>
    <w:p w14:paraId="257E1DD9">
      <w:pPr>
        <w:pStyle w:val="4"/>
        <w:spacing w:line="400" w:lineRule="exact"/>
        <w:rPr>
          <w:rFonts w:ascii="仿宋" w:hAnsi="仿宋" w:eastAsia="仿宋"/>
        </w:rPr>
      </w:pPr>
      <w:bookmarkStart w:id="39" w:name="_Toc11772"/>
      <w:bookmarkStart w:id="40" w:name="_Toc31468"/>
      <w:bookmarkStart w:id="41" w:name="_Toc25194"/>
      <w:bookmarkStart w:id="42" w:name="_Toc14934"/>
      <w:bookmarkStart w:id="43" w:name="_Toc44690431"/>
      <w:bookmarkStart w:id="44" w:name="_Toc135293178"/>
      <w:bookmarkStart w:id="45" w:name="_Toc44690704"/>
      <w:bookmarkStart w:id="46" w:name="_Toc44691163"/>
      <w:bookmarkStart w:id="47" w:name="_Toc44691395"/>
      <w:r>
        <w:rPr>
          <w:rFonts w:hint="eastAsia" w:ascii="仿宋" w:hAnsi="仿宋" w:eastAsia="仿宋"/>
        </w:rPr>
        <w:t>投标文件编制说明</w:t>
      </w:r>
      <w:bookmarkEnd w:id="39"/>
      <w:bookmarkEnd w:id="40"/>
      <w:bookmarkEnd w:id="41"/>
      <w:bookmarkEnd w:id="42"/>
      <w:bookmarkEnd w:id="43"/>
      <w:bookmarkEnd w:id="44"/>
      <w:bookmarkEnd w:id="45"/>
      <w:bookmarkEnd w:id="46"/>
      <w:bookmarkEnd w:id="47"/>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6426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1C17019B">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7F0E3E41">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13B50FB0">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18CB3207">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7FE7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127C69A1">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39CD82B9">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0FA5A4EC">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6CBCC825">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7F93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BF35CAE">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1CB8543B">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0B3DCA39">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7D4DA58A">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37302212">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02BA30D2">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4AF50EF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7F33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91DAFD8">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7E2575CB">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0958CCF6">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w:t>
            </w:r>
            <w:r>
              <w:rPr>
                <w:rFonts w:hint="eastAsia" w:asciiTheme="minorEastAsia" w:hAnsiTheme="minorEastAsia" w:eastAsiaTheme="minorEastAsia"/>
                <w:lang w:eastAsia="zh-CN"/>
              </w:rPr>
              <w:t>征集文件</w:t>
            </w:r>
            <w:r>
              <w:rPr>
                <w:rFonts w:hint="eastAsia" w:asciiTheme="minorEastAsia" w:hAnsiTheme="minorEastAsia" w:eastAsiaTheme="minorEastAsia"/>
              </w:rPr>
              <w:t>要求签字和盖章（包括投标文件格式要求、评标标准对证明文件的要求等）。</w:t>
            </w:r>
          </w:p>
        </w:tc>
        <w:tc>
          <w:tcPr>
            <w:tcW w:w="4161" w:type="dxa"/>
            <w:vAlign w:val="center"/>
          </w:tcPr>
          <w:p w14:paraId="385C2462">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4F01112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37D9CB9D">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00759B11">
      <w:pPr>
        <w:spacing w:line="360" w:lineRule="auto"/>
        <w:ind w:firstLine="420" w:firstLineChars="200"/>
        <w:rPr>
          <w:rFonts w:asciiTheme="minorEastAsia" w:hAnsiTheme="minorEastAsia" w:eastAsiaTheme="minorEastAsia"/>
        </w:rPr>
      </w:pPr>
    </w:p>
    <w:p w14:paraId="0A9A8885">
      <w:pPr>
        <w:spacing w:line="360" w:lineRule="auto"/>
        <w:ind w:firstLine="420" w:firstLineChars="200"/>
        <w:rPr>
          <w:rFonts w:asciiTheme="minorEastAsia" w:hAnsiTheme="minorEastAsia" w:eastAsiaTheme="minorEastAsia"/>
        </w:rPr>
      </w:pPr>
    </w:p>
    <w:p w14:paraId="13238E6F">
      <w:pPr>
        <w:jc w:val="center"/>
        <w:rPr>
          <w:b/>
          <w:sz w:val="52"/>
          <w:szCs w:val="52"/>
        </w:rPr>
      </w:pPr>
    </w:p>
    <w:p w14:paraId="47A3609D"/>
    <w:p w14:paraId="56C00E5B"/>
    <w:p w14:paraId="1F221950"/>
    <w:p w14:paraId="3E52428A"/>
    <w:p w14:paraId="36B0A63C">
      <w:pPr>
        <w:jc w:val="center"/>
        <w:rPr>
          <w:b/>
          <w:bCs/>
          <w:sz w:val="52"/>
        </w:rPr>
      </w:pPr>
    </w:p>
    <w:p w14:paraId="72D6F258">
      <w:pPr>
        <w:jc w:val="center"/>
        <w:rPr>
          <w:b/>
          <w:bCs/>
          <w:sz w:val="52"/>
        </w:rPr>
      </w:pPr>
      <w:r>
        <w:rPr>
          <w:rFonts w:hint="eastAsia"/>
          <w:b/>
          <w:bCs/>
          <w:sz w:val="52"/>
        </w:rPr>
        <w:t>投 标 文 件</w:t>
      </w:r>
    </w:p>
    <w:p w14:paraId="3D36F2A6">
      <w:pPr>
        <w:jc w:val="center"/>
        <w:rPr>
          <w:b/>
          <w:bCs/>
        </w:rPr>
      </w:pPr>
    </w:p>
    <w:p w14:paraId="5A06D0FB">
      <w:pPr>
        <w:jc w:val="center"/>
        <w:rPr>
          <w:b/>
          <w:bCs/>
        </w:rPr>
      </w:pPr>
    </w:p>
    <w:p w14:paraId="7508AB8E">
      <w:pPr>
        <w:jc w:val="center"/>
        <w:rPr>
          <w:b/>
          <w:bCs/>
        </w:rPr>
      </w:pPr>
    </w:p>
    <w:p w14:paraId="5FAF1C46">
      <w:pPr>
        <w:jc w:val="center"/>
        <w:rPr>
          <w:b/>
          <w:bCs/>
        </w:rPr>
      </w:pPr>
    </w:p>
    <w:p w14:paraId="02869FFA">
      <w:pPr>
        <w:jc w:val="center"/>
        <w:rPr>
          <w:b/>
          <w:bCs/>
        </w:rPr>
      </w:pPr>
    </w:p>
    <w:p w14:paraId="4D8C4086">
      <w:pPr>
        <w:jc w:val="center"/>
        <w:rPr>
          <w:b/>
          <w:bCs/>
        </w:rPr>
      </w:pPr>
    </w:p>
    <w:p w14:paraId="61CA734D">
      <w:pPr>
        <w:jc w:val="center"/>
        <w:rPr>
          <w:rFonts w:ascii="宋体" w:hAnsi="宋体"/>
          <w:b/>
          <w:bCs/>
          <w:sz w:val="30"/>
          <w:szCs w:val="30"/>
        </w:rPr>
      </w:pPr>
      <w:r>
        <w:rPr>
          <w:rFonts w:hint="eastAsia" w:ascii="宋体" w:hAnsi="宋体"/>
          <w:b/>
          <w:bCs/>
          <w:sz w:val="30"/>
          <w:szCs w:val="30"/>
        </w:rPr>
        <w:t>（正本/副本）</w:t>
      </w:r>
    </w:p>
    <w:p w14:paraId="09B278E3">
      <w:pPr>
        <w:jc w:val="center"/>
        <w:rPr>
          <w:b/>
          <w:bCs/>
        </w:rPr>
      </w:pPr>
    </w:p>
    <w:p w14:paraId="78C49951">
      <w:pPr>
        <w:jc w:val="center"/>
        <w:rPr>
          <w:b/>
          <w:bCs/>
        </w:rPr>
      </w:pPr>
    </w:p>
    <w:p w14:paraId="22B2B688">
      <w:pPr>
        <w:jc w:val="center"/>
        <w:rPr>
          <w:b/>
          <w:bCs/>
        </w:rPr>
      </w:pPr>
    </w:p>
    <w:p w14:paraId="036E38A0">
      <w:pPr>
        <w:jc w:val="center"/>
        <w:rPr>
          <w:b/>
          <w:bCs/>
        </w:rPr>
      </w:pPr>
    </w:p>
    <w:p w14:paraId="2D8133AB">
      <w:pPr>
        <w:jc w:val="center"/>
        <w:rPr>
          <w:b/>
          <w:bCs/>
        </w:rPr>
      </w:pPr>
    </w:p>
    <w:p w14:paraId="0228A5C7">
      <w:pPr>
        <w:jc w:val="center"/>
        <w:rPr>
          <w:b/>
          <w:bCs/>
        </w:rPr>
      </w:pPr>
    </w:p>
    <w:p w14:paraId="59D68A36">
      <w:pPr>
        <w:jc w:val="center"/>
        <w:rPr>
          <w:b/>
          <w:bCs/>
        </w:rPr>
      </w:pPr>
    </w:p>
    <w:p w14:paraId="777B37FB">
      <w:pPr>
        <w:jc w:val="center"/>
        <w:rPr>
          <w:b/>
          <w:bCs/>
        </w:rPr>
      </w:pPr>
    </w:p>
    <w:p w14:paraId="143016E1">
      <w:pPr>
        <w:jc w:val="center"/>
        <w:rPr>
          <w:b/>
          <w:bCs/>
        </w:rPr>
      </w:pPr>
    </w:p>
    <w:p w14:paraId="66FB6DCB">
      <w:pPr>
        <w:jc w:val="center"/>
        <w:rPr>
          <w:b/>
          <w:bCs/>
        </w:rPr>
      </w:pPr>
    </w:p>
    <w:p w14:paraId="230470B4">
      <w:pPr>
        <w:jc w:val="center"/>
        <w:rPr>
          <w:b/>
          <w:bCs/>
        </w:rPr>
      </w:pPr>
    </w:p>
    <w:p w14:paraId="0471C79B">
      <w:pPr>
        <w:jc w:val="center"/>
        <w:rPr>
          <w:b/>
          <w:bCs/>
        </w:rPr>
      </w:pPr>
    </w:p>
    <w:p w14:paraId="6213F990">
      <w:pPr>
        <w:jc w:val="center"/>
        <w:rPr>
          <w:b/>
          <w:bCs/>
        </w:rPr>
      </w:pPr>
    </w:p>
    <w:p w14:paraId="5234C952">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1AE44C24">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61583A98">
      <w:pPr>
        <w:spacing w:line="480" w:lineRule="auto"/>
        <w:ind w:firstLine="1275" w:firstLineChars="529"/>
        <w:rPr>
          <w:b/>
          <w:bCs/>
          <w:sz w:val="24"/>
        </w:rPr>
      </w:pPr>
      <w:r>
        <w:rPr>
          <w:rFonts w:hint="eastAsia"/>
          <w:b/>
          <w:bCs/>
          <w:sz w:val="24"/>
        </w:rPr>
        <w:t>法定代表人或</w:t>
      </w:r>
    </w:p>
    <w:p w14:paraId="65BC213F">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656A782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42EEBFD3">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32DBEB33">
      <w:pPr>
        <w:rPr>
          <w:b/>
          <w:bCs/>
        </w:rPr>
      </w:pPr>
    </w:p>
    <w:p w14:paraId="285CB053">
      <w:pPr>
        <w:spacing w:line="400" w:lineRule="exact"/>
        <w:rPr>
          <w:rFonts w:ascii="仿宋" w:hAnsi="仿宋" w:eastAsia="仿宋"/>
        </w:rPr>
      </w:pPr>
      <w:bookmarkStart w:id="48" w:name="_投标文件格式（第一册）"/>
      <w:bookmarkEnd w:id="48"/>
      <w:bookmarkStart w:id="49" w:name="q0"/>
    </w:p>
    <w:p w14:paraId="0C62FBE7">
      <w:pPr>
        <w:spacing w:line="400" w:lineRule="exact"/>
        <w:rPr>
          <w:rFonts w:ascii="仿宋" w:hAnsi="仿宋" w:eastAsia="仿宋"/>
        </w:rPr>
      </w:pPr>
    </w:p>
    <w:p w14:paraId="2F0546FC">
      <w:pPr>
        <w:spacing w:line="400" w:lineRule="exact"/>
        <w:rPr>
          <w:rFonts w:ascii="仿宋" w:hAnsi="仿宋" w:eastAsia="仿宋"/>
        </w:rPr>
      </w:pPr>
    </w:p>
    <w:p w14:paraId="291E1E9B">
      <w:pPr>
        <w:pStyle w:val="4"/>
        <w:spacing w:line="400" w:lineRule="exact"/>
        <w:rPr>
          <w:rFonts w:ascii="仿宋" w:hAnsi="仿宋" w:eastAsia="仿宋"/>
        </w:rPr>
      </w:pPr>
      <w:bookmarkStart w:id="50" w:name="_Toc135293179"/>
    </w:p>
    <w:p w14:paraId="4CB4452F">
      <w:pPr>
        <w:pStyle w:val="4"/>
        <w:spacing w:line="400" w:lineRule="exact"/>
        <w:rPr>
          <w:rFonts w:ascii="仿宋" w:hAnsi="仿宋" w:eastAsia="仿宋"/>
        </w:rPr>
      </w:pPr>
      <w:r>
        <w:rPr>
          <w:rFonts w:hint="eastAsia" w:ascii="仿宋" w:hAnsi="仿宋" w:eastAsia="仿宋"/>
        </w:rPr>
        <w:t>投标文件格式</w:t>
      </w:r>
      <w:bookmarkEnd w:id="50"/>
    </w:p>
    <w:bookmarkEnd w:id="49"/>
    <w:p w14:paraId="2C3F784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1F38711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254AF3B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评标指引表、供应商自查表、供应商基本情况表</w:t>
      </w:r>
    </w:p>
    <w:p w14:paraId="2F79A3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05BF87D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4882D7A">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3E5183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评分中涉及的承诺及声明函（格式4）</w:t>
      </w:r>
    </w:p>
    <w:p w14:paraId="3D7980B9">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ACFD930">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3B77DC4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2F13D79A">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56F8D546">
      <w:pPr>
        <w:pStyle w:val="456"/>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4D8C73F1">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500775A4">
      <w:pPr>
        <w:pStyle w:val="456"/>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lang w:eastAsia="zh-CN"/>
        </w:rPr>
        <w:t>征集文件</w:t>
      </w:r>
      <w:r>
        <w:rPr>
          <w:rFonts w:hint="eastAsia" w:asciiTheme="minorEastAsia" w:hAnsiTheme="minorEastAsia" w:eastAsiaTheme="minorEastAsia"/>
          <w:snapToGrid w:val="0"/>
          <w:kern w:val="0"/>
        </w:rPr>
        <w:t>要求的其他资料或投标人认为需要补充的资料</w:t>
      </w:r>
      <w:r>
        <w:rPr>
          <w:rFonts w:hint="eastAsia" w:asciiTheme="minorEastAsia" w:hAnsiTheme="minorEastAsia" w:eastAsiaTheme="minorEastAsia"/>
          <w:snapToGrid w:val="0"/>
          <w:kern w:val="0"/>
          <w:szCs w:val="21"/>
        </w:rPr>
        <w:t>（格式10）</w:t>
      </w:r>
    </w:p>
    <w:p w14:paraId="6BB4EBC3">
      <w:pPr>
        <w:adjustRightInd w:val="0"/>
        <w:spacing w:line="300" w:lineRule="auto"/>
        <w:ind w:left="-2"/>
        <w:rPr>
          <w:rFonts w:ascii="宋体" w:hAnsi="宋体"/>
          <w:snapToGrid w:val="0"/>
          <w:kern w:val="0"/>
          <w:szCs w:val="21"/>
        </w:rPr>
      </w:pPr>
    </w:p>
    <w:p w14:paraId="12D9AB2C">
      <w:pPr>
        <w:adjustRightInd w:val="0"/>
        <w:spacing w:line="300" w:lineRule="auto"/>
        <w:ind w:left="-2"/>
        <w:rPr>
          <w:rFonts w:ascii="宋体" w:hAnsi="宋体"/>
          <w:snapToGrid w:val="0"/>
          <w:kern w:val="0"/>
          <w:szCs w:val="21"/>
        </w:rPr>
      </w:pPr>
    </w:p>
    <w:p w14:paraId="6F207A0A">
      <w:pPr>
        <w:adjustRightInd w:val="0"/>
        <w:spacing w:line="300" w:lineRule="auto"/>
        <w:ind w:left="-2"/>
        <w:rPr>
          <w:rFonts w:ascii="宋体" w:hAnsi="宋体"/>
          <w:snapToGrid w:val="0"/>
          <w:kern w:val="0"/>
          <w:szCs w:val="21"/>
        </w:rPr>
      </w:pPr>
    </w:p>
    <w:p w14:paraId="66E0FA3D">
      <w:pPr>
        <w:ind w:hanging="2"/>
        <w:rPr>
          <w:b/>
          <w:bCs/>
          <w:sz w:val="28"/>
        </w:rPr>
      </w:pPr>
    </w:p>
    <w:p w14:paraId="1C57994F">
      <w:pPr>
        <w:adjustRightInd w:val="0"/>
        <w:snapToGrid w:val="0"/>
        <w:spacing w:line="300" w:lineRule="auto"/>
        <w:jc w:val="center"/>
      </w:pPr>
      <w:bookmarkStart w:id="51" w:name="_格式1__投标人资格证明文件"/>
      <w:bookmarkEnd w:id="51"/>
    </w:p>
    <w:p w14:paraId="0D4CB592">
      <w:pPr>
        <w:adjustRightInd w:val="0"/>
        <w:snapToGrid w:val="0"/>
        <w:spacing w:line="300" w:lineRule="auto"/>
        <w:jc w:val="center"/>
      </w:pPr>
    </w:p>
    <w:p w14:paraId="7F9424AD">
      <w:pPr>
        <w:adjustRightInd w:val="0"/>
        <w:snapToGrid w:val="0"/>
        <w:spacing w:line="300" w:lineRule="auto"/>
        <w:jc w:val="center"/>
      </w:pPr>
    </w:p>
    <w:p w14:paraId="78AA1A7F">
      <w:pPr>
        <w:adjustRightInd w:val="0"/>
        <w:snapToGrid w:val="0"/>
        <w:spacing w:line="300" w:lineRule="auto"/>
        <w:jc w:val="center"/>
      </w:pPr>
    </w:p>
    <w:p w14:paraId="0DD6ED36">
      <w:pPr>
        <w:adjustRightInd w:val="0"/>
        <w:snapToGrid w:val="0"/>
        <w:spacing w:line="300" w:lineRule="auto"/>
        <w:jc w:val="center"/>
      </w:pPr>
    </w:p>
    <w:p w14:paraId="19D6CF9A">
      <w:pPr>
        <w:adjustRightInd w:val="0"/>
        <w:snapToGrid w:val="0"/>
        <w:spacing w:line="300" w:lineRule="auto"/>
        <w:jc w:val="center"/>
      </w:pPr>
    </w:p>
    <w:p w14:paraId="781B7808">
      <w:pPr>
        <w:adjustRightInd w:val="0"/>
        <w:snapToGrid w:val="0"/>
        <w:spacing w:line="300" w:lineRule="auto"/>
        <w:jc w:val="center"/>
      </w:pPr>
    </w:p>
    <w:p w14:paraId="0DA3ECB2">
      <w:pPr>
        <w:adjustRightInd w:val="0"/>
        <w:snapToGrid w:val="0"/>
        <w:spacing w:line="300" w:lineRule="auto"/>
        <w:jc w:val="center"/>
      </w:pPr>
    </w:p>
    <w:p w14:paraId="7CA6BFBA">
      <w:pPr>
        <w:adjustRightInd w:val="0"/>
        <w:snapToGrid w:val="0"/>
        <w:spacing w:line="300" w:lineRule="auto"/>
        <w:jc w:val="center"/>
      </w:pPr>
    </w:p>
    <w:p w14:paraId="2D52AEA8">
      <w:pPr>
        <w:adjustRightInd w:val="0"/>
        <w:snapToGrid w:val="0"/>
        <w:spacing w:line="300" w:lineRule="auto"/>
        <w:jc w:val="center"/>
      </w:pPr>
    </w:p>
    <w:p w14:paraId="4D0BB2A9">
      <w:pPr>
        <w:adjustRightInd w:val="0"/>
        <w:snapToGrid w:val="0"/>
        <w:spacing w:line="300" w:lineRule="auto"/>
        <w:jc w:val="center"/>
      </w:pPr>
    </w:p>
    <w:p w14:paraId="05E7D6B7">
      <w:pPr>
        <w:adjustRightInd w:val="0"/>
        <w:snapToGrid w:val="0"/>
        <w:spacing w:line="300" w:lineRule="auto"/>
        <w:jc w:val="center"/>
      </w:pPr>
    </w:p>
    <w:p w14:paraId="6BACCEDD">
      <w:pPr>
        <w:adjustRightInd w:val="0"/>
        <w:snapToGrid w:val="0"/>
        <w:spacing w:line="300" w:lineRule="auto"/>
        <w:jc w:val="center"/>
      </w:pPr>
    </w:p>
    <w:p w14:paraId="0BE35B35">
      <w:pPr>
        <w:adjustRightInd w:val="0"/>
        <w:snapToGrid w:val="0"/>
        <w:spacing w:line="300" w:lineRule="auto"/>
        <w:jc w:val="center"/>
      </w:pPr>
    </w:p>
    <w:p w14:paraId="4ADAE4B5">
      <w:pPr>
        <w:adjustRightInd w:val="0"/>
        <w:snapToGrid w:val="0"/>
        <w:spacing w:line="300" w:lineRule="auto"/>
        <w:jc w:val="center"/>
      </w:pPr>
    </w:p>
    <w:p w14:paraId="62C38C1B">
      <w:pPr>
        <w:pStyle w:val="4"/>
        <w:spacing w:line="400" w:lineRule="exact"/>
        <w:rPr>
          <w:rFonts w:ascii="仿宋" w:hAnsi="仿宋" w:eastAsia="仿宋"/>
        </w:rPr>
      </w:pPr>
      <w:bookmarkStart w:id="52" w:name="_Toc135293180"/>
      <w:bookmarkStart w:id="53" w:name="_Toc73613640"/>
      <w:r>
        <w:rPr>
          <w:rFonts w:hint="eastAsia" w:ascii="仿宋" w:hAnsi="仿宋" w:eastAsia="仿宋"/>
        </w:rPr>
        <w:t>政府采购违法行为风险知悉确认书</w:t>
      </w:r>
      <w:bookmarkEnd w:id="52"/>
    </w:p>
    <w:p w14:paraId="509556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3B5D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21F1BC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51E666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3DC0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5C91B4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4356F1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11D1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338D61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36BAEF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4570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B1233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22EA71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6E33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D7FCF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3DE06B7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48E5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34EE42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6F5602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54DD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15753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7755CA8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1F4E4B18">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0E705D10">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5E1E8997">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6D6563A2">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60E6D1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3E47D731">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036FB92">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50F0DB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12CB0666">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2CC2B1F2">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653229C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94488A7">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343A992">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345B58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3962D0D6">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4B1B041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59A4182D">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7E7F781">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5AA7F4E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61BB545A">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33ADB7DB">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6BF40289">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095D947F">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2"/>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5A786CC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5CAB8B6B">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3E9B9DD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0147F6E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0DA0811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3D688F6A">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D1BD03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25C9C5E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55F3DCFB">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2288A71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0A96DB5">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16D590B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08AA5935">
      <w:pPr>
        <w:spacing w:line="360" w:lineRule="auto"/>
        <w:ind w:firstLine="420" w:firstLineChars="200"/>
        <w:rPr>
          <w:szCs w:val="21"/>
        </w:rPr>
      </w:pPr>
    </w:p>
    <w:p w14:paraId="2A3F330D"/>
    <w:p w14:paraId="3C778F03"/>
    <w:p w14:paraId="5784532B"/>
    <w:p w14:paraId="69921C0D"/>
    <w:p w14:paraId="45C81DD5"/>
    <w:p w14:paraId="56AA6BCD"/>
    <w:p w14:paraId="6F4C1E51"/>
    <w:p w14:paraId="7CF69C21"/>
    <w:p w14:paraId="3223A390"/>
    <w:p w14:paraId="063F8E35"/>
    <w:p w14:paraId="5D1911E9"/>
    <w:p w14:paraId="00746C05">
      <w:r>
        <w:br w:type="page"/>
      </w:r>
    </w:p>
    <w:p w14:paraId="7621EF74">
      <w:pPr>
        <w:pStyle w:val="4"/>
      </w:pPr>
    </w:p>
    <w:p w14:paraId="6C88E604">
      <w:pPr>
        <w:pStyle w:val="4"/>
        <w:spacing w:line="400" w:lineRule="exact"/>
        <w:rPr>
          <w:rFonts w:ascii="仿宋" w:hAnsi="仿宋" w:eastAsia="仿宋"/>
        </w:rPr>
      </w:pPr>
      <w:bookmarkStart w:id="54" w:name="_Toc135293181"/>
      <w:r>
        <w:rPr>
          <w:rFonts w:hint="eastAsia" w:ascii="仿宋" w:hAnsi="仿宋" w:eastAsia="仿宋"/>
        </w:rPr>
        <w:t>评标指引表</w:t>
      </w:r>
      <w:bookmarkEnd w:id="53"/>
      <w:bookmarkEnd w:id="54"/>
    </w:p>
    <w:p w14:paraId="11614A1C">
      <w:pPr>
        <w:jc w:val="center"/>
        <w:rPr>
          <w:b/>
          <w:szCs w:val="21"/>
        </w:rPr>
      </w:pPr>
    </w:p>
    <w:p w14:paraId="4393DE7F">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55DBE580">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0F10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41945DDC">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5137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2C01F1C7">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21CD5CE3">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13A5DDE1">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6F500116">
            <w:pPr>
              <w:spacing w:line="360" w:lineRule="exact"/>
              <w:jc w:val="center"/>
              <w:rPr>
                <w:rFonts w:ascii="宋体" w:hAnsi="宋体"/>
                <w:szCs w:val="21"/>
              </w:rPr>
            </w:pPr>
            <w:r>
              <w:rPr>
                <w:rFonts w:hint="eastAsia" w:ascii="宋体" w:hAnsi="宋体"/>
                <w:szCs w:val="21"/>
              </w:rPr>
              <w:t>备注</w:t>
            </w:r>
          </w:p>
        </w:tc>
      </w:tr>
      <w:tr w14:paraId="4090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75D7A876">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3F97C0D0">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8441845">
            <w:pPr>
              <w:spacing w:line="360" w:lineRule="exact"/>
              <w:jc w:val="center"/>
              <w:rPr>
                <w:rFonts w:ascii="宋体" w:hAnsi="宋体"/>
                <w:b/>
                <w:szCs w:val="21"/>
              </w:rPr>
            </w:pPr>
          </w:p>
        </w:tc>
        <w:tc>
          <w:tcPr>
            <w:tcW w:w="1472" w:type="dxa"/>
            <w:vAlign w:val="center"/>
          </w:tcPr>
          <w:p w14:paraId="2456FA2F">
            <w:pPr>
              <w:spacing w:line="360" w:lineRule="exact"/>
              <w:jc w:val="center"/>
              <w:rPr>
                <w:rFonts w:ascii="宋体" w:hAnsi="宋体"/>
                <w:b/>
                <w:szCs w:val="21"/>
              </w:rPr>
            </w:pPr>
          </w:p>
        </w:tc>
      </w:tr>
      <w:tr w14:paraId="72EB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3D7C09F5">
            <w:pPr>
              <w:spacing w:line="360" w:lineRule="exact"/>
              <w:jc w:val="center"/>
              <w:rPr>
                <w:rFonts w:ascii="宋体" w:hAnsi="宋体"/>
                <w:szCs w:val="21"/>
              </w:rPr>
            </w:pPr>
            <w:r>
              <w:rPr>
                <w:rFonts w:hint="eastAsia" w:ascii="宋体" w:hAnsi="宋体"/>
                <w:szCs w:val="21"/>
              </w:rPr>
              <w:t>技术部分</w:t>
            </w:r>
          </w:p>
        </w:tc>
        <w:tc>
          <w:tcPr>
            <w:tcW w:w="4854" w:type="dxa"/>
          </w:tcPr>
          <w:p w14:paraId="4F610EB5">
            <w:pPr>
              <w:spacing w:line="360" w:lineRule="exact"/>
              <w:jc w:val="center"/>
              <w:rPr>
                <w:rFonts w:ascii="宋体" w:hAnsi="宋体"/>
                <w:szCs w:val="21"/>
              </w:rPr>
            </w:pPr>
            <w:r>
              <w:rPr>
                <w:rFonts w:hint="eastAsia" w:ascii="宋体" w:hAnsi="宋体"/>
                <w:szCs w:val="21"/>
              </w:rPr>
              <w:t>1.……</w:t>
            </w:r>
          </w:p>
        </w:tc>
        <w:tc>
          <w:tcPr>
            <w:tcW w:w="2169" w:type="dxa"/>
            <w:vAlign w:val="center"/>
          </w:tcPr>
          <w:p w14:paraId="7D318868">
            <w:pPr>
              <w:spacing w:line="360" w:lineRule="exact"/>
              <w:jc w:val="center"/>
              <w:rPr>
                <w:rFonts w:ascii="宋体" w:hAnsi="宋体"/>
                <w:b/>
                <w:szCs w:val="21"/>
              </w:rPr>
            </w:pPr>
          </w:p>
        </w:tc>
        <w:tc>
          <w:tcPr>
            <w:tcW w:w="1472" w:type="dxa"/>
            <w:vAlign w:val="center"/>
          </w:tcPr>
          <w:p w14:paraId="085CEF9B">
            <w:pPr>
              <w:spacing w:line="360" w:lineRule="exact"/>
              <w:jc w:val="center"/>
              <w:rPr>
                <w:rFonts w:ascii="宋体" w:hAnsi="宋体"/>
                <w:b/>
                <w:szCs w:val="21"/>
              </w:rPr>
            </w:pPr>
          </w:p>
        </w:tc>
      </w:tr>
      <w:tr w14:paraId="4F2D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C1A39F1">
            <w:pPr>
              <w:spacing w:line="360" w:lineRule="exact"/>
              <w:jc w:val="center"/>
              <w:rPr>
                <w:rFonts w:ascii="宋体" w:hAnsi="宋体"/>
                <w:szCs w:val="21"/>
              </w:rPr>
            </w:pPr>
          </w:p>
        </w:tc>
        <w:tc>
          <w:tcPr>
            <w:tcW w:w="4854" w:type="dxa"/>
          </w:tcPr>
          <w:p w14:paraId="00938E04">
            <w:pPr>
              <w:spacing w:line="360" w:lineRule="exact"/>
              <w:jc w:val="center"/>
              <w:rPr>
                <w:rFonts w:ascii="宋体" w:hAnsi="宋体"/>
                <w:szCs w:val="21"/>
              </w:rPr>
            </w:pPr>
            <w:r>
              <w:rPr>
                <w:rFonts w:hint="eastAsia" w:ascii="宋体" w:hAnsi="宋体"/>
                <w:szCs w:val="21"/>
              </w:rPr>
              <w:t>2.……</w:t>
            </w:r>
          </w:p>
        </w:tc>
        <w:tc>
          <w:tcPr>
            <w:tcW w:w="2169" w:type="dxa"/>
            <w:vAlign w:val="center"/>
          </w:tcPr>
          <w:p w14:paraId="15756BE4">
            <w:pPr>
              <w:spacing w:line="360" w:lineRule="exact"/>
              <w:jc w:val="center"/>
              <w:rPr>
                <w:rFonts w:ascii="宋体" w:hAnsi="宋体"/>
                <w:b/>
                <w:szCs w:val="21"/>
              </w:rPr>
            </w:pPr>
          </w:p>
        </w:tc>
        <w:tc>
          <w:tcPr>
            <w:tcW w:w="1472" w:type="dxa"/>
            <w:vAlign w:val="center"/>
          </w:tcPr>
          <w:p w14:paraId="17C8D521">
            <w:pPr>
              <w:spacing w:line="360" w:lineRule="exact"/>
              <w:jc w:val="center"/>
              <w:rPr>
                <w:rFonts w:ascii="宋体" w:hAnsi="宋体"/>
                <w:b/>
                <w:szCs w:val="21"/>
              </w:rPr>
            </w:pPr>
          </w:p>
        </w:tc>
      </w:tr>
      <w:tr w14:paraId="4A91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383BBAC7">
            <w:pPr>
              <w:spacing w:line="360" w:lineRule="exact"/>
              <w:jc w:val="center"/>
              <w:rPr>
                <w:rFonts w:ascii="宋体" w:hAnsi="宋体"/>
                <w:szCs w:val="21"/>
              </w:rPr>
            </w:pPr>
          </w:p>
        </w:tc>
        <w:tc>
          <w:tcPr>
            <w:tcW w:w="4854" w:type="dxa"/>
          </w:tcPr>
          <w:p w14:paraId="78B7121A">
            <w:pPr>
              <w:spacing w:line="360" w:lineRule="exact"/>
              <w:jc w:val="center"/>
              <w:rPr>
                <w:rFonts w:ascii="宋体" w:hAnsi="宋体"/>
                <w:szCs w:val="21"/>
              </w:rPr>
            </w:pPr>
            <w:r>
              <w:rPr>
                <w:rFonts w:hint="eastAsia" w:ascii="宋体" w:hAnsi="宋体"/>
                <w:szCs w:val="21"/>
              </w:rPr>
              <w:t>……</w:t>
            </w:r>
          </w:p>
        </w:tc>
        <w:tc>
          <w:tcPr>
            <w:tcW w:w="2169" w:type="dxa"/>
            <w:vAlign w:val="center"/>
          </w:tcPr>
          <w:p w14:paraId="24090BB3">
            <w:pPr>
              <w:spacing w:line="360" w:lineRule="exact"/>
              <w:jc w:val="center"/>
              <w:rPr>
                <w:rFonts w:ascii="宋体" w:hAnsi="宋体"/>
                <w:b/>
                <w:szCs w:val="21"/>
              </w:rPr>
            </w:pPr>
          </w:p>
        </w:tc>
        <w:tc>
          <w:tcPr>
            <w:tcW w:w="1472" w:type="dxa"/>
            <w:vAlign w:val="center"/>
          </w:tcPr>
          <w:p w14:paraId="09F7867F">
            <w:pPr>
              <w:spacing w:line="360" w:lineRule="exact"/>
              <w:jc w:val="center"/>
              <w:rPr>
                <w:rFonts w:ascii="宋体" w:hAnsi="宋体"/>
                <w:b/>
                <w:szCs w:val="21"/>
              </w:rPr>
            </w:pPr>
          </w:p>
        </w:tc>
      </w:tr>
      <w:tr w14:paraId="339E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F3A6646">
            <w:pPr>
              <w:spacing w:line="360" w:lineRule="exact"/>
              <w:jc w:val="center"/>
              <w:rPr>
                <w:rFonts w:ascii="宋体" w:hAnsi="宋体"/>
                <w:szCs w:val="21"/>
              </w:rPr>
            </w:pPr>
            <w:r>
              <w:rPr>
                <w:rFonts w:hint="eastAsia" w:ascii="宋体" w:hAnsi="宋体"/>
                <w:szCs w:val="21"/>
              </w:rPr>
              <w:t>商务部分</w:t>
            </w:r>
          </w:p>
        </w:tc>
        <w:tc>
          <w:tcPr>
            <w:tcW w:w="4854" w:type="dxa"/>
          </w:tcPr>
          <w:p w14:paraId="2853128B">
            <w:pPr>
              <w:spacing w:line="360" w:lineRule="exact"/>
              <w:jc w:val="center"/>
              <w:rPr>
                <w:rFonts w:ascii="宋体" w:hAnsi="宋体"/>
                <w:szCs w:val="21"/>
              </w:rPr>
            </w:pPr>
            <w:r>
              <w:rPr>
                <w:rFonts w:hint="eastAsia" w:ascii="宋体" w:hAnsi="宋体"/>
                <w:szCs w:val="21"/>
              </w:rPr>
              <w:t>1.……</w:t>
            </w:r>
          </w:p>
        </w:tc>
        <w:tc>
          <w:tcPr>
            <w:tcW w:w="2169" w:type="dxa"/>
            <w:vAlign w:val="center"/>
          </w:tcPr>
          <w:p w14:paraId="7738162D">
            <w:pPr>
              <w:spacing w:line="360" w:lineRule="exact"/>
              <w:jc w:val="center"/>
              <w:rPr>
                <w:rFonts w:ascii="宋体" w:hAnsi="宋体"/>
                <w:b/>
                <w:szCs w:val="21"/>
              </w:rPr>
            </w:pPr>
          </w:p>
        </w:tc>
        <w:tc>
          <w:tcPr>
            <w:tcW w:w="1472" w:type="dxa"/>
            <w:vAlign w:val="center"/>
          </w:tcPr>
          <w:p w14:paraId="7E576DBD">
            <w:pPr>
              <w:spacing w:line="360" w:lineRule="exact"/>
              <w:jc w:val="center"/>
              <w:rPr>
                <w:rFonts w:ascii="宋体" w:hAnsi="宋体"/>
                <w:b/>
                <w:szCs w:val="21"/>
              </w:rPr>
            </w:pPr>
          </w:p>
        </w:tc>
      </w:tr>
      <w:tr w14:paraId="0A20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4BA8FB70">
            <w:pPr>
              <w:spacing w:line="360" w:lineRule="exact"/>
              <w:jc w:val="center"/>
              <w:rPr>
                <w:rFonts w:ascii="宋体" w:hAnsi="宋体"/>
                <w:szCs w:val="21"/>
              </w:rPr>
            </w:pPr>
          </w:p>
        </w:tc>
        <w:tc>
          <w:tcPr>
            <w:tcW w:w="4854" w:type="dxa"/>
          </w:tcPr>
          <w:p w14:paraId="3BF008C9">
            <w:pPr>
              <w:spacing w:line="360" w:lineRule="exact"/>
              <w:jc w:val="center"/>
              <w:rPr>
                <w:rFonts w:ascii="宋体" w:hAnsi="宋体"/>
                <w:szCs w:val="21"/>
              </w:rPr>
            </w:pPr>
            <w:r>
              <w:rPr>
                <w:rFonts w:hint="eastAsia" w:ascii="宋体" w:hAnsi="宋体"/>
                <w:szCs w:val="21"/>
              </w:rPr>
              <w:t>2.……</w:t>
            </w:r>
          </w:p>
        </w:tc>
        <w:tc>
          <w:tcPr>
            <w:tcW w:w="2169" w:type="dxa"/>
            <w:vAlign w:val="center"/>
          </w:tcPr>
          <w:p w14:paraId="22665CBA">
            <w:pPr>
              <w:spacing w:line="360" w:lineRule="exact"/>
              <w:jc w:val="center"/>
              <w:rPr>
                <w:rFonts w:ascii="宋体" w:hAnsi="宋体"/>
                <w:b/>
                <w:szCs w:val="21"/>
              </w:rPr>
            </w:pPr>
          </w:p>
        </w:tc>
        <w:tc>
          <w:tcPr>
            <w:tcW w:w="1472" w:type="dxa"/>
            <w:vAlign w:val="center"/>
          </w:tcPr>
          <w:p w14:paraId="1BA870E4">
            <w:pPr>
              <w:spacing w:line="360" w:lineRule="exact"/>
              <w:jc w:val="center"/>
              <w:rPr>
                <w:rFonts w:ascii="宋体" w:hAnsi="宋体"/>
                <w:b/>
                <w:szCs w:val="21"/>
              </w:rPr>
            </w:pPr>
          </w:p>
        </w:tc>
      </w:tr>
      <w:tr w14:paraId="633E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2B17A7B5">
            <w:pPr>
              <w:spacing w:line="360" w:lineRule="exact"/>
              <w:jc w:val="center"/>
              <w:rPr>
                <w:rFonts w:ascii="宋体" w:hAnsi="宋体"/>
                <w:szCs w:val="21"/>
              </w:rPr>
            </w:pPr>
          </w:p>
        </w:tc>
        <w:tc>
          <w:tcPr>
            <w:tcW w:w="4854" w:type="dxa"/>
          </w:tcPr>
          <w:p w14:paraId="215B60AF">
            <w:pPr>
              <w:spacing w:line="360" w:lineRule="exact"/>
              <w:jc w:val="center"/>
              <w:rPr>
                <w:rFonts w:ascii="宋体" w:hAnsi="宋体"/>
                <w:szCs w:val="21"/>
              </w:rPr>
            </w:pPr>
            <w:r>
              <w:rPr>
                <w:rFonts w:hint="eastAsia" w:ascii="宋体" w:hAnsi="宋体"/>
                <w:szCs w:val="21"/>
              </w:rPr>
              <w:t>……</w:t>
            </w:r>
          </w:p>
        </w:tc>
        <w:tc>
          <w:tcPr>
            <w:tcW w:w="2169" w:type="dxa"/>
            <w:vAlign w:val="center"/>
          </w:tcPr>
          <w:p w14:paraId="59F73AF0">
            <w:pPr>
              <w:spacing w:line="360" w:lineRule="exact"/>
              <w:jc w:val="center"/>
              <w:rPr>
                <w:rFonts w:ascii="宋体" w:hAnsi="宋体"/>
                <w:b/>
                <w:szCs w:val="21"/>
              </w:rPr>
            </w:pPr>
          </w:p>
        </w:tc>
        <w:tc>
          <w:tcPr>
            <w:tcW w:w="1472" w:type="dxa"/>
            <w:vAlign w:val="center"/>
          </w:tcPr>
          <w:p w14:paraId="4188345B">
            <w:pPr>
              <w:spacing w:line="360" w:lineRule="exact"/>
              <w:jc w:val="center"/>
              <w:rPr>
                <w:rFonts w:ascii="宋体" w:hAnsi="宋体"/>
                <w:b/>
                <w:szCs w:val="21"/>
              </w:rPr>
            </w:pPr>
          </w:p>
        </w:tc>
      </w:tr>
    </w:tbl>
    <w:p w14:paraId="2BEFE684">
      <w:pPr>
        <w:spacing w:line="360" w:lineRule="exact"/>
        <w:rPr>
          <w:b/>
          <w:szCs w:val="21"/>
        </w:rPr>
      </w:pPr>
    </w:p>
    <w:p w14:paraId="1D3FE380">
      <w:pPr>
        <w:pStyle w:val="27"/>
        <w:spacing w:line="360" w:lineRule="auto"/>
        <w:ind w:firstLine="424" w:firstLineChars="201"/>
        <w:rPr>
          <w:b/>
        </w:rPr>
      </w:pPr>
      <w:r>
        <w:rPr>
          <w:rFonts w:hint="eastAsia" w:hAnsi="宋体"/>
          <w:b/>
          <w:szCs w:val="21"/>
        </w:rPr>
        <w:t>注：请投标人按照</w:t>
      </w:r>
      <w:r>
        <w:rPr>
          <w:rFonts w:hint="eastAsia" w:hAnsi="宋体"/>
          <w:b/>
          <w:szCs w:val="21"/>
          <w:lang w:eastAsia="zh-CN"/>
        </w:rPr>
        <w:t>征集文件</w:t>
      </w:r>
      <w:r>
        <w:rPr>
          <w:rFonts w:hint="eastAsia" w:hAnsi="宋体"/>
          <w:b/>
          <w:szCs w:val="21"/>
        </w:rPr>
        <w:t>规定的审查和评分内容，自上而下的顺序填写本表</w:t>
      </w:r>
      <w:r>
        <w:rPr>
          <w:rFonts w:hint="eastAsia"/>
          <w:b/>
          <w:szCs w:val="21"/>
        </w:rPr>
        <w:t>。因项目次序混乱而影响评标结果者，投标人自负其责。</w:t>
      </w:r>
    </w:p>
    <w:p w14:paraId="14B0653C">
      <w:pPr>
        <w:jc w:val="center"/>
      </w:pPr>
    </w:p>
    <w:p w14:paraId="1B5ED665"/>
    <w:p w14:paraId="0DD0FC01"/>
    <w:p w14:paraId="2E594C35"/>
    <w:p w14:paraId="5237BF6B"/>
    <w:p w14:paraId="0EC8BFCB"/>
    <w:p w14:paraId="6943678A"/>
    <w:p w14:paraId="7D3F184E"/>
    <w:p w14:paraId="4A334AA3">
      <w:pPr>
        <w:pStyle w:val="4"/>
        <w:spacing w:line="400" w:lineRule="exact"/>
        <w:rPr>
          <w:rFonts w:hint="eastAsia" w:ascii="仿宋" w:hAnsi="仿宋" w:eastAsia="仿宋"/>
        </w:rPr>
      </w:pPr>
    </w:p>
    <w:p w14:paraId="0C5E2334">
      <w:pPr>
        <w:rPr>
          <w:rFonts w:hint="eastAsia" w:ascii="仿宋" w:hAnsi="仿宋" w:eastAsia="仿宋"/>
          <w:lang w:eastAsia="zh-CN"/>
        </w:rPr>
      </w:pPr>
      <w:r>
        <w:rPr>
          <w:rFonts w:hint="eastAsia" w:ascii="仿宋" w:hAnsi="仿宋" w:eastAsia="仿宋"/>
          <w:lang w:eastAsia="zh-CN"/>
        </w:rPr>
        <w:br w:type="page"/>
      </w:r>
    </w:p>
    <w:p w14:paraId="2BA932F3">
      <w:pPr>
        <w:pStyle w:val="4"/>
        <w:spacing w:line="400" w:lineRule="exact"/>
        <w:rPr>
          <w:rFonts w:hint="eastAsia" w:ascii="仿宋" w:hAnsi="仿宋" w:eastAsia="仿宋"/>
          <w:lang w:eastAsia="zh-CN"/>
        </w:rPr>
      </w:pPr>
    </w:p>
    <w:p w14:paraId="58C83496">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58F7E91A">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08A8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55DBAF0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3FB2C970">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6AD95481">
            <w:pPr>
              <w:spacing w:line="360" w:lineRule="exact"/>
              <w:jc w:val="center"/>
              <w:rPr>
                <w:rFonts w:hint="eastAsia" w:ascii="宋体" w:hAnsi="宋体"/>
                <w:szCs w:val="21"/>
                <w:lang w:eastAsia="zh-CN"/>
              </w:rPr>
            </w:pPr>
            <w:r>
              <w:rPr>
                <w:rFonts w:hint="eastAsia" w:ascii="宋体" w:hAnsi="宋体"/>
                <w:szCs w:val="21"/>
                <w:lang w:eastAsia="zh-CN"/>
              </w:rPr>
              <w:t>自查情况</w:t>
            </w:r>
          </w:p>
          <w:p w14:paraId="4B246769">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18A128D8">
            <w:pPr>
              <w:spacing w:line="360" w:lineRule="exact"/>
              <w:jc w:val="center"/>
              <w:rPr>
                <w:rFonts w:ascii="宋体" w:hAnsi="宋体"/>
                <w:szCs w:val="21"/>
              </w:rPr>
            </w:pPr>
            <w:r>
              <w:rPr>
                <w:rFonts w:hint="eastAsia" w:ascii="宋体" w:hAnsi="宋体"/>
                <w:szCs w:val="21"/>
              </w:rPr>
              <w:t>备注</w:t>
            </w:r>
          </w:p>
        </w:tc>
      </w:tr>
      <w:tr w14:paraId="5860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A690897">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D748D2B">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59E01572">
            <w:pPr>
              <w:spacing w:line="360" w:lineRule="exact"/>
              <w:jc w:val="center"/>
              <w:rPr>
                <w:rFonts w:ascii="宋体" w:hAnsi="宋体"/>
                <w:b/>
                <w:szCs w:val="21"/>
              </w:rPr>
            </w:pPr>
          </w:p>
        </w:tc>
        <w:tc>
          <w:tcPr>
            <w:tcW w:w="924" w:type="dxa"/>
            <w:noWrap w:val="0"/>
            <w:vAlign w:val="center"/>
          </w:tcPr>
          <w:p w14:paraId="42DA7936">
            <w:pPr>
              <w:spacing w:line="360" w:lineRule="exact"/>
              <w:jc w:val="center"/>
              <w:rPr>
                <w:rFonts w:ascii="宋体" w:hAnsi="宋体"/>
                <w:b/>
                <w:szCs w:val="21"/>
              </w:rPr>
            </w:pPr>
          </w:p>
        </w:tc>
      </w:tr>
      <w:tr w14:paraId="2F7D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3D993B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41D69BA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7FECC26F">
            <w:pPr>
              <w:spacing w:line="360" w:lineRule="exact"/>
              <w:jc w:val="center"/>
              <w:rPr>
                <w:rFonts w:ascii="宋体" w:hAnsi="宋体"/>
                <w:b/>
                <w:szCs w:val="21"/>
              </w:rPr>
            </w:pPr>
          </w:p>
        </w:tc>
        <w:tc>
          <w:tcPr>
            <w:tcW w:w="924" w:type="dxa"/>
            <w:noWrap w:val="0"/>
            <w:vAlign w:val="center"/>
          </w:tcPr>
          <w:p w14:paraId="1CDD7E6A">
            <w:pPr>
              <w:spacing w:line="360" w:lineRule="exact"/>
              <w:jc w:val="center"/>
              <w:rPr>
                <w:rFonts w:ascii="宋体" w:hAnsi="宋体"/>
                <w:b/>
                <w:szCs w:val="21"/>
              </w:rPr>
            </w:pPr>
          </w:p>
        </w:tc>
      </w:tr>
      <w:tr w14:paraId="70FC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ADE4475">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4A85666">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704D72F1">
            <w:pPr>
              <w:spacing w:line="360" w:lineRule="exact"/>
              <w:jc w:val="center"/>
              <w:rPr>
                <w:rFonts w:ascii="宋体" w:hAnsi="宋体"/>
                <w:b/>
                <w:szCs w:val="21"/>
              </w:rPr>
            </w:pPr>
          </w:p>
        </w:tc>
        <w:tc>
          <w:tcPr>
            <w:tcW w:w="924" w:type="dxa"/>
            <w:noWrap w:val="0"/>
            <w:vAlign w:val="center"/>
          </w:tcPr>
          <w:p w14:paraId="68147A9B">
            <w:pPr>
              <w:spacing w:line="360" w:lineRule="exact"/>
              <w:jc w:val="center"/>
              <w:rPr>
                <w:rFonts w:ascii="宋体" w:hAnsi="宋体"/>
                <w:b/>
                <w:szCs w:val="21"/>
              </w:rPr>
            </w:pPr>
          </w:p>
        </w:tc>
      </w:tr>
      <w:tr w14:paraId="3323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722FEF7C">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1503592D">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433C8AF8">
            <w:pPr>
              <w:spacing w:line="360" w:lineRule="exact"/>
              <w:jc w:val="center"/>
              <w:rPr>
                <w:rFonts w:ascii="宋体" w:hAnsi="宋体"/>
                <w:b/>
                <w:szCs w:val="21"/>
              </w:rPr>
            </w:pPr>
          </w:p>
        </w:tc>
        <w:tc>
          <w:tcPr>
            <w:tcW w:w="924" w:type="dxa"/>
            <w:noWrap w:val="0"/>
            <w:vAlign w:val="center"/>
          </w:tcPr>
          <w:p w14:paraId="437AD66E">
            <w:pPr>
              <w:spacing w:line="360" w:lineRule="exact"/>
              <w:jc w:val="center"/>
              <w:rPr>
                <w:rFonts w:ascii="宋体" w:hAnsi="宋体"/>
                <w:b/>
                <w:szCs w:val="21"/>
              </w:rPr>
            </w:pPr>
          </w:p>
        </w:tc>
      </w:tr>
      <w:tr w14:paraId="0D50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65E05076">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668B0A0">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07DD7A1F">
            <w:pPr>
              <w:spacing w:line="360" w:lineRule="exact"/>
              <w:jc w:val="center"/>
              <w:rPr>
                <w:rFonts w:ascii="宋体" w:hAnsi="宋体"/>
                <w:b/>
                <w:szCs w:val="21"/>
              </w:rPr>
            </w:pPr>
          </w:p>
        </w:tc>
        <w:tc>
          <w:tcPr>
            <w:tcW w:w="924" w:type="dxa"/>
            <w:noWrap w:val="0"/>
            <w:vAlign w:val="center"/>
          </w:tcPr>
          <w:p w14:paraId="2025F412">
            <w:pPr>
              <w:spacing w:line="360" w:lineRule="exact"/>
              <w:jc w:val="center"/>
              <w:rPr>
                <w:rFonts w:ascii="宋体" w:hAnsi="宋体"/>
                <w:b/>
                <w:szCs w:val="21"/>
              </w:rPr>
            </w:pPr>
          </w:p>
        </w:tc>
      </w:tr>
      <w:tr w14:paraId="2908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54D1C709">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F2E005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148F3046">
            <w:pPr>
              <w:spacing w:line="360" w:lineRule="exact"/>
              <w:jc w:val="center"/>
              <w:rPr>
                <w:rFonts w:ascii="宋体" w:hAnsi="宋体"/>
                <w:b/>
                <w:szCs w:val="21"/>
              </w:rPr>
            </w:pPr>
          </w:p>
        </w:tc>
        <w:tc>
          <w:tcPr>
            <w:tcW w:w="924" w:type="dxa"/>
            <w:noWrap w:val="0"/>
            <w:vAlign w:val="center"/>
          </w:tcPr>
          <w:p w14:paraId="2200FDEE">
            <w:pPr>
              <w:spacing w:line="360" w:lineRule="exact"/>
              <w:jc w:val="center"/>
              <w:rPr>
                <w:rFonts w:ascii="宋体" w:hAnsi="宋体"/>
                <w:b/>
                <w:szCs w:val="21"/>
              </w:rPr>
            </w:pPr>
          </w:p>
        </w:tc>
      </w:tr>
      <w:tr w14:paraId="14DF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BA2E4C9">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28D515EB">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462DC378">
            <w:pPr>
              <w:spacing w:line="360" w:lineRule="exact"/>
              <w:jc w:val="center"/>
              <w:rPr>
                <w:rFonts w:ascii="宋体" w:hAnsi="宋体"/>
                <w:b/>
                <w:szCs w:val="21"/>
              </w:rPr>
            </w:pPr>
          </w:p>
        </w:tc>
        <w:tc>
          <w:tcPr>
            <w:tcW w:w="924" w:type="dxa"/>
            <w:noWrap w:val="0"/>
            <w:vAlign w:val="center"/>
          </w:tcPr>
          <w:p w14:paraId="24B5D08D">
            <w:pPr>
              <w:spacing w:line="360" w:lineRule="exact"/>
              <w:jc w:val="center"/>
              <w:rPr>
                <w:rFonts w:ascii="宋体" w:hAnsi="宋体"/>
                <w:b/>
                <w:szCs w:val="21"/>
              </w:rPr>
            </w:pPr>
          </w:p>
        </w:tc>
      </w:tr>
      <w:tr w14:paraId="7578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555052A3">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255F2A65">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6E8FED8B">
            <w:pPr>
              <w:spacing w:line="360" w:lineRule="exact"/>
              <w:jc w:val="center"/>
              <w:rPr>
                <w:rFonts w:ascii="宋体" w:hAnsi="宋体"/>
                <w:b/>
                <w:szCs w:val="21"/>
              </w:rPr>
            </w:pPr>
          </w:p>
        </w:tc>
        <w:tc>
          <w:tcPr>
            <w:tcW w:w="924" w:type="dxa"/>
            <w:noWrap w:val="0"/>
            <w:vAlign w:val="center"/>
          </w:tcPr>
          <w:p w14:paraId="3B20453A">
            <w:pPr>
              <w:spacing w:line="360" w:lineRule="exact"/>
              <w:jc w:val="center"/>
              <w:rPr>
                <w:rFonts w:ascii="宋体" w:hAnsi="宋体"/>
                <w:b/>
                <w:szCs w:val="21"/>
              </w:rPr>
            </w:pPr>
          </w:p>
        </w:tc>
      </w:tr>
      <w:tr w14:paraId="13BE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892731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4E3A4EC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5E709821">
            <w:pPr>
              <w:spacing w:line="360" w:lineRule="exact"/>
              <w:jc w:val="center"/>
              <w:rPr>
                <w:rFonts w:ascii="宋体" w:hAnsi="宋体"/>
                <w:b/>
                <w:szCs w:val="21"/>
              </w:rPr>
            </w:pPr>
          </w:p>
        </w:tc>
        <w:tc>
          <w:tcPr>
            <w:tcW w:w="924" w:type="dxa"/>
            <w:noWrap w:val="0"/>
            <w:vAlign w:val="center"/>
          </w:tcPr>
          <w:p w14:paraId="260067B3">
            <w:pPr>
              <w:spacing w:line="360" w:lineRule="exact"/>
              <w:jc w:val="center"/>
              <w:rPr>
                <w:rFonts w:ascii="宋体" w:hAnsi="宋体"/>
                <w:b/>
                <w:szCs w:val="21"/>
              </w:rPr>
            </w:pPr>
          </w:p>
        </w:tc>
      </w:tr>
      <w:tr w14:paraId="03AC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B58DDB7">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7756599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5B94CD6">
            <w:pPr>
              <w:spacing w:line="360" w:lineRule="exact"/>
              <w:jc w:val="center"/>
              <w:rPr>
                <w:rFonts w:ascii="宋体" w:hAnsi="宋体"/>
                <w:b/>
                <w:szCs w:val="21"/>
              </w:rPr>
            </w:pPr>
          </w:p>
        </w:tc>
        <w:tc>
          <w:tcPr>
            <w:tcW w:w="924" w:type="dxa"/>
            <w:noWrap w:val="0"/>
            <w:vAlign w:val="center"/>
          </w:tcPr>
          <w:p w14:paraId="1C4C442E">
            <w:pPr>
              <w:spacing w:line="360" w:lineRule="exact"/>
              <w:jc w:val="center"/>
              <w:rPr>
                <w:rFonts w:ascii="宋体" w:hAnsi="宋体"/>
                <w:b/>
                <w:szCs w:val="21"/>
              </w:rPr>
            </w:pPr>
          </w:p>
        </w:tc>
      </w:tr>
      <w:tr w14:paraId="0541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6F1ABA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7DEC0BE4">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38B41C84">
            <w:pPr>
              <w:spacing w:line="360" w:lineRule="exact"/>
              <w:jc w:val="center"/>
              <w:rPr>
                <w:rFonts w:ascii="宋体" w:hAnsi="宋体"/>
                <w:b/>
                <w:szCs w:val="21"/>
              </w:rPr>
            </w:pPr>
          </w:p>
        </w:tc>
        <w:tc>
          <w:tcPr>
            <w:tcW w:w="924" w:type="dxa"/>
            <w:noWrap w:val="0"/>
            <w:vAlign w:val="center"/>
          </w:tcPr>
          <w:p w14:paraId="657DB655">
            <w:pPr>
              <w:spacing w:line="360" w:lineRule="exact"/>
              <w:jc w:val="center"/>
              <w:rPr>
                <w:rFonts w:ascii="宋体" w:hAnsi="宋体"/>
                <w:b/>
                <w:szCs w:val="21"/>
              </w:rPr>
            </w:pPr>
          </w:p>
        </w:tc>
      </w:tr>
      <w:tr w14:paraId="0A5B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A1F2412">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6C71E38B">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5C192BE8">
            <w:pPr>
              <w:spacing w:line="360" w:lineRule="exact"/>
              <w:jc w:val="center"/>
              <w:rPr>
                <w:rFonts w:ascii="宋体" w:hAnsi="宋体"/>
                <w:b/>
                <w:szCs w:val="21"/>
              </w:rPr>
            </w:pPr>
          </w:p>
        </w:tc>
        <w:tc>
          <w:tcPr>
            <w:tcW w:w="924" w:type="dxa"/>
            <w:noWrap w:val="0"/>
            <w:vAlign w:val="center"/>
          </w:tcPr>
          <w:p w14:paraId="631C0A14">
            <w:pPr>
              <w:spacing w:line="360" w:lineRule="exact"/>
              <w:jc w:val="center"/>
              <w:rPr>
                <w:rFonts w:ascii="宋体" w:hAnsi="宋体"/>
                <w:b/>
                <w:szCs w:val="21"/>
              </w:rPr>
            </w:pPr>
          </w:p>
        </w:tc>
      </w:tr>
      <w:tr w14:paraId="4BB2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4C3F379">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6B968740">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5D30AB1A">
            <w:pPr>
              <w:spacing w:line="360" w:lineRule="exact"/>
              <w:jc w:val="center"/>
              <w:rPr>
                <w:rFonts w:ascii="宋体" w:hAnsi="宋体"/>
                <w:b/>
                <w:szCs w:val="21"/>
              </w:rPr>
            </w:pPr>
          </w:p>
        </w:tc>
        <w:tc>
          <w:tcPr>
            <w:tcW w:w="924" w:type="dxa"/>
            <w:noWrap w:val="0"/>
            <w:vAlign w:val="center"/>
          </w:tcPr>
          <w:p w14:paraId="7BE44106">
            <w:pPr>
              <w:spacing w:line="360" w:lineRule="exact"/>
              <w:jc w:val="center"/>
              <w:rPr>
                <w:rFonts w:ascii="宋体" w:hAnsi="宋体"/>
                <w:b/>
                <w:szCs w:val="21"/>
              </w:rPr>
            </w:pPr>
          </w:p>
        </w:tc>
      </w:tr>
      <w:tr w14:paraId="0A4D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E7B6A92">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3A0B60D2">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820D384">
            <w:pPr>
              <w:spacing w:line="360" w:lineRule="exact"/>
              <w:jc w:val="center"/>
              <w:rPr>
                <w:rFonts w:ascii="宋体" w:hAnsi="宋体"/>
                <w:b/>
                <w:szCs w:val="21"/>
              </w:rPr>
            </w:pPr>
          </w:p>
        </w:tc>
        <w:tc>
          <w:tcPr>
            <w:tcW w:w="924" w:type="dxa"/>
            <w:noWrap w:val="0"/>
            <w:vAlign w:val="center"/>
          </w:tcPr>
          <w:p w14:paraId="13A06DE4">
            <w:pPr>
              <w:spacing w:line="360" w:lineRule="exact"/>
              <w:jc w:val="center"/>
              <w:rPr>
                <w:rFonts w:ascii="宋体" w:hAnsi="宋体"/>
                <w:b/>
                <w:szCs w:val="21"/>
              </w:rPr>
            </w:pPr>
          </w:p>
        </w:tc>
      </w:tr>
      <w:tr w14:paraId="106B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5603BB5">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362C2B8C">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407B29E7">
            <w:pPr>
              <w:spacing w:line="360" w:lineRule="exact"/>
              <w:jc w:val="center"/>
              <w:rPr>
                <w:rFonts w:ascii="宋体" w:hAnsi="宋体"/>
                <w:b/>
                <w:szCs w:val="21"/>
              </w:rPr>
            </w:pPr>
          </w:p>
        </w:tc>
        <w:tc>
          <w:tcPr>
            <w:tcW w:w="924" w:type="dxa"/>
            <w:noWrap w:val="0"/>
            <w:vAlign w:val="center"/>
          </w:tcPr>
          <w:p w14:paraId="607097FA">
            <w:pPr>
              <w:spacing w:line="360" w:lineRule="exact"/>
              <w:jc w:val="center"/>
              <w:rPr>
                <w:rFonts w:ascii="宋体" w:hAnsi="宋体"/>
                <w:b/>
                <w:szCs w:val="21"/>
              </w:rPr>
            </w:pPr>
          </w:p>
        </w:tc>
      </w:tr>
      <w:tr w14:paraId="581E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06C4F3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69DBD0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CCF90AC">
            <w:pPr>
              <w:spacing w:line="360" w:lineRule="exact"/>
              <w:jc w:val="center"/>
              <w:rPr>
                <w:rFonts w:ascii="宋体" w:hAnsi="宋体"/>
                <w:b/>
                <w:szCs w:val="21"/>
              </w:rPr>
            </w:pPr>
          </w:p>
        </w:tc>
        <w:tc>
          <w:tcPr>
            <w:tcW w:w="924" w:type="dxa"/>
            <w:noWrap w:val="0"/>
            <w:vAlign w:val="center"/>
          </w:tcPr>
          <w:p w14:paraId="74EBD764">
            <w:pPr>
              <w:spacing w:line="360" w:lineRule="exact"/>
              <w:jc w:val="center"/>
              <w:rPr>
                <w:rFonts w:ascii="宋体" w:hAnsi="宋体"/>
                <w:b/>
                <w:szCs w:val="21"/>
              </w:rPr>
            </w:pPr>
          </w:p>
        </w:tc>
      </w:tr>
      <w:tr w14:paraId="50C3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7966675B">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71C45C1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6B5F668F">
            <w:pPr>
              <w:spacing w:line="360" w:lineRule="exact"/>
              <w:jc w:val="center"/>
              <w:rPr>
                <w:rFonts w:ascii="宋体" w:hAnsi="宋体"/>
                <w:b/>
                <w:szCs w:val="21"/>
              </w:rPr>
            </w:pPr>
          </w:p>
        </w:tc>
        <w:tc>
          <w:tcPr>
            <w:tcW w:w="924" w:type="dxa"/>
            <w:noWrap w:val="0"/>
            <w:vAlign w:val="center"/>
          </w:tcPr>
          <w:p w14:paraId="6DBF54DE">
            <w:pPr>
              <w:spacing w:line="360" w:lineRule="exact"/>
              <w:jc w:val="center"/>
              <w:rPr>
                <w:rFonts w:ascii="宋体" w:hAnsi="宋体"/>
                <w:b/>
                <w:szCs w:val="21"/>
              </w:rPr>
            </w:pPr>
          </w:p>
        </w:tc>
      </w:tr>
      <w:tr w14:paraId="6680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FD4758C">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0F80CAE3">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62A7698B">
            <w:pPr>
              <w:spacing w:line="360" w:lineRule="exact"/>
              <w:jc w:val="center"/>
              <w:rPr>
                <w:rFonts w:ascii="宋体" w:hAnsi="宋体"/>
                <w:b/>
                <w:szCs w:val="21"/>
              </w:rPr>
            </w:pPr>
          </w:p>
        </w:tc>
        <w:tc>
          <w:tcPr>
            <w:tcW w:w="924" w:type="dxa"/>
            <w:noWrap w:val="0"/>
            <w:vAlign w:val="center"/>
          </w:tcPr>
          <w:p w14:paraId="0ECBE6D5">
            <w:pPr>
              <w:spacing w:line="360" w:lineRule="exact"/>
              <w:jc w:val="center"/>
              <w:rPr>
                <w:rFonts w:ascii="宋体" w:hAnsi="宋体"/>
                <w:b/>
                <w:szCs w:val="21"/>
              </w:rPr>
            </w:pPr>
          </w:p>
        </w:tc>
      </w:tr>
      <w:tr w14:paraId="51A4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BDFDB46">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62BEA8C3">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A28E234">
            <w:pPr>
              <w:spacing w:line="360" w:lineRule="exact"/>
              <w:jc w:val="center"/>
              <w:rPr>
                <w:rFonts w:ascii="宋体" w:hAnsi="宋体"/>
                <w:b/>
                <w:szCs w:val="21"/>
              </w:rPr>
            </w:pPr>
          </w:p>
        </w:tc>
        <w:tc>
          <w:tcPr>
            <w:tcW w:w="924" w:type="dxa"/>
            <w:noWrap w:val="0"/>
            <w:vAlign w:val="center"/>
          </w:tcPr>
          <w:p w14:paraId="3B5BEBBB">
            <w:pPr>
              <w:spacing w:line="360" w:lineRule="exact"/>
              <w:jc w:val="center"/>
              <w:rPr>
                <w:rFonts w:ascii="宋体" w:hAnsi="宋体"/>
                <w:b/>
                <w:szCs w:val="21"/>
              </w:rPr>
            </w:pPr>
          </w:p>
        </w:tc>
      </w:tr>
      <w:tr w14:paraId="1A6A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3B91ECB3">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0A869000">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7CAD1063">
            <w:pPr>
              <w:spacing w:line="360" w:lineRule="exact"/>
              <w:jc w:val="center"/>
              <w:rPr>
                <w:rFonts w:ascii="宋体" w:hAnsi="宋体"/>
                <w:b/>
                <w:szCs w:val="21"/>
              </w:rPr>
            </w:pPr>
          </w:p>
        </w:tc>
        <w:tc>
          <w:tcPr>
            <w:tcW w:w="924" w:type="dxa"/>
            <w:noWrap w:val="0"/>
            <w:vAlign w:val="center"/>
          </w:tcPr>
          <w:p w14:paraId="0BB39605">
            <w:pPr>
              <w:spacing w:line="360" w:lineRule="exact"/>
              <w:jc w:val="center"/>
              <w:rPr>
                <w:rFonts w:ascii="宋体" w:hAnsi="宋体"/>
                <w:b/>
                <w:szCs w:val="21"/>
              </w:rPr>
            </w:pPr>
          </w:p>
        </w:tc>
      </w:tr>
    </w:tbl>
    <w:p w14:paraId="1B65D3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20824680">
      <w:pPr>
        <w:pStyle w:val="4"/>
        <w:spacing w:line="400" w:lineRule="exact"/>
        <w:jc w:val="center"/>
        <w:rPr>
          <w:rFonts w:hint="eastAsia" w:ascii="仿宋" w:hAnsi="仿宋" w:eastAsia="仿宋"/>
          <w:lang w:eastAsia="zh-CN"/>
        </w:rPr>
      </w:pPr>
    </w:p>
    <w:p w14:paraId="52ABADBF">
      <w:pPr>
        <w:rPr>
          <w:rFonts w:hint="eastAsia" w:ascii="仿宋" w:hAnsi="仿宋" w:eastAsia="仿宋"/>
          <w:lang w:eastAsia="zh-CN"/>
        </w:rPr>
      </w:pPr>
      <w:r>
        <w:rPr>
          <w:rFonts w:hint="eastAsia" w:ascii="仿宋" w:hAnsi="仿宋" w:eastAsia="仿宋"/>
          <w:lang w:eastAsia="zh-CN"/>
        </w:rPr>
        <w:br w:type="page"/>
      </w:r>
    </w:p>
    <w:p w14:paraId="3BD77060">
      <w:pPr>
        <w:pStyle w:val="4"/>
        <w:spacing w:line="400" w:lineRule="exact"/>
        <w:jc w:val="center"/>
        <w:rPr>
          <w:rFonts w:hint="eastAsia" w:ascii="仿宋" w:hAnsi="仿宋" w:eastAsia="仿宋"/>
          <w:lang w:eastAsia="zh-CN"/>
        </w:rPr>
      </w:pPr>
    </w:p>
    <w:p w14:paraId="767F64EB">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59FA679F">
      <w:pPr>
        <w:adjustRightInd w:val="0"/>
        <w:snapToGrid w:val="0"/>
        <w:spacing w:line="360" w:lineRule="auto"/>
        <w:ind w:firstLine="600"/>
        <w:jc w:val="right"/>
        <w:rPr>
          <w:rFonts w:hint="eastAsia"/>
        </w:rPr>
      </w:pPr>
    </w:p>
    <w:p w14:paraId="2B9BA9D7">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7E9C19EA">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07159A4B">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1DB6C5A">
      <w:pPr>
        <w:spacing w:line="75" w:lineRule="exact"/>
        <w:rPr>
          <w:rFonts w:hint="eastAsia" w:ascii="宋体" w:hAnsi="宋体" w:eastAsia="宋体" w:cs="宋体"/>
          <w:sz w:val="21"/>
          <w:szCs w:val="21"/>
        </w:rPr>
      </w:pPr>
    </w:p>
    <w:tbl>
      <w:tblPr>
        <w:tblStyle w:val="511"/>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507E2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DCCADB7">
            <w:pPr>
              <w:pStyle w:val="510"/>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236CBC5F">
            <w:pPr>
              <w:jc w:val="center"/>
              <w:rPr>
                <w:rFonts w:hint="eastAsia" w:ascii="宋体" w:hAnsi="宋体" w:eastAsia="宋体" w:cs="宋体"/>
                <w:sz w:val="21"/>
                <w:szCs w:val="21"/>
              </w:rPr>
            </w:pPr>
          </w:p>
        </w:tc>
        <w:tc>
          <w:tcPr>
            <w:tcW w:w="1990" w:type="dxa"/>
            <w:gridSpan w:val="2"/>
            <w:vAlign w:val="top"/>
          </w:tcPr>
          <w:p w14:paraId="5658CE11">
            <w:pPr>
              <w:pStyle w:val="510"/>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C2B69CD">
            <w:pPr>
              <w:jc w:val="center"/>
              <w:rPr>
                <w:rFonts w:hint="eastAsia" w:ascii="宋体" w:hAnsi="宋体" w:eastAsia="宋体" w:cs="宋体"/>
                <w:sz w:val="21"/>
                <w:szCs w:val="21"/>
              </w:rPr>
            </w:pPr>
          </w:p>
        </w:tc>
      </w:tr>
      <w:tr w14:paraId="0F571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7825EA0F">
            <w:pPr>
              <w:pStyle w:val="510"/>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81FA0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86A9F5">
            <w:pPr>
              <w:pStyle w:val="510"/>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1516A95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D0FD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8286E45">
            <w:pPr>
              <w:pStyle w:val="510"/>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4DBDC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5398AF2C">
            <w:pPr>
              <w:pStyle w:val="510"/>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3BC3954">
            <w:pPr>
              <w:pStyle w:val="510"/>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033C3732">
            <w:pPr>
              <w:pStyle w:val="510"/>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252BC00B">
            <w:pPr>
              <w:pStyle w:val="510"/>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72A768C6">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31EA0DE">
            <w:pPr>
              <w:pStyle w:val="510"/>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0C7F5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30DE003F">
            <w:pPr>
              <w:spacing w:line="252" w:lineRule="auto"/>
              <w:rPr>
                <w:rFonts w:hint="eastAsia" w:ascii="宋体" w:hAnsi="宋体" w:eastAsia="宋体" w:cs="宋体"/>
                <w:sz w:val="21"/>
                <w:szCs w:val="21"/>
              </w:rPr>
            </w:pPr>
          </w:p>
          <w:p w14:paraId="3A2B3BBE">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20EBB04">
            <w:pPr>
              <w:pStyle w:val="510"/>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2123232D">
            <w:pPr>
              <w:jc w:val="center"/>
              <w:rPr>
                <w:rFonts w:hint="eastAsia" w:ascii="宋体" w:hAnsi="宋体" w:eastAsia="宋体" w:cs="宋体"/>
                <w:sz w:val="21"/>
                <w:szCs w:val="21"/>
              </w:rPr>
            </w:pPr>
          </w:p>
        </w:tc>
        <w:tc>
          <w:tcPr>
            <w:tcW w:w="1990" w:type="dxa"/>
            <w:gridSpan w:val="2"/>
            <w:vAlign w:val="center"/>
          </w:tcPr>
          <w:p w14:paraId="36A1B066">
            <w:pPr>
              <w:jc w:val="center"/>
              <w:rPr>
                <w:rFonts w:hint="eastAsia" w:ascii="宋体" w:hAnsi="宋体" w:eastAsia="宋体" w:cs="宋体"/>
                <w:sz w:val="21"/>
                <w:szCs w:val="21"/>
              </w:rPr>
            </w:pPr>
          </w:p>
        </w:tc>
        <w:tc>
          <w:tcPr>
            <w:tcW w:w="1499" w:type="dxa"/>
            <w:vAlign w:val="center"/>
          </w:tcPr>
          <w:p w14:paraId="655A5F61">
            <w:pPr>
              <w:jc w:val="center"/>
              <w:rPr>
                <w:rFonts w:hint="eastAsia" w:ascii="宋体" w:hAnsi="宋体" w:eastAsia="宋体" w:cs="宋体"/>
                <w:sz w:val="21"/>
                <w:szCs w:val="21"/>
              </w:rPr>
            </w:pPr>
          </w:p>
        </w:tc>
        <w:tc>
          <w:tcPr>
            <w:tcW w:w="1489" w:type="dxa"/>
            <w:vAlign w:val="center"/>
          </w:tcPr>
          <w:p w14:paraId="01050047">
            <w:pPr>
              <w:jc w:val="center"/>
              <w:rPr>
                <w:rFonts w:hint="eastAsia" w:ascii="宋体" w:hAnsi="宋体" w:eastAsia="宋体" w:cs="宋体"/>
                <w:sz w:val="21"/>
                <w:szCs w:val="21"/>
              </w:rPr>
            </w:pPr>
          </w:p>
        </w:tc>
      </w:tr>
      <w:tr w14:paraId="1CB01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A0BE748">
            <w:pPr>
              <w:pStyle w:val="510"/>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3FDDC3F8">
            <w:pPr>
              <w:pStyle w:val="510"/>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284795C0">
            <w:pPr>
              <w:jc w:val="center"/>
              <w:rPr>
                <w:rFonts w:hint="eastAsia" w:ascii="宋体" w:hAnsi="宋体" w:eastAsia="宋体" w:cs="宋体"/>
                <w:sz w:val="21"/>
                <w:szCs w:val="21"/>
              </w:rPr>
            </w:pPr>
          </w:p>
        </w:tc>
        <w:tc>
          <w:tcPr>
            <w:tcW w:w="1990" w:type="dxa"/>
            <w:gridSpan w:val="2"/>
            <w:vAlign w:val="center"/>
          </w:tcPr>
          <w:p w14:paraId="7B1F7A2C">
            <w:pPr>
              <w:jc w:val="center"/>
              <w:rPr>
                <w:rFonts w:hint="eastAsia" w:ascii="宋体" w:hAnsi="宋体" w:eastAsia="宋体" w:cs="宋体"/>
                <w:sz w:val="21"/>
                <w:szCs w:val="21"/>
              </w:rPr>
            </w:pPr>
          </w:p>
        </w:tc>
        <w:tc>
          <w:tcPr>
            <w:tcW w:w="1499" w:type="dxa"/>
            <w:vAlign w:val="center"/>
          </w:tcPr>
          <w:p w14:paraId="4361D3C6">
            <w:pPr>
              <w:jc w:val="center"/>
              <w:rPr>
                <w:rFonts w:hint="eastAsia" w:ascii="宋体" w:hAnsi="宋体" w:eastAsia="宋体" w:cs="宋体"/>
                <w:sz w:val="21"/>
                <w:szCs w:val="21"/>
              </w:rPr>
            </w:pPr>
          </w:p>
        </w:tc>
        <w:tc>
          <w:tcPr>
            <w:tcW w:w="1489" w:type="dxa"/>
            <w:vAlign w:val="center"/>
          </w:tcPr>
          <w:p w14:paraId="3EA104A2">
            <w:pPr>
              <w:jc w:val="center"/>
              <w:rPr>
                <w:rFonts w:hint="eastAsia" w:ascii="宋体" w:hAnsi="宋体" w:eastAsia="宋体" w:cs="宋体"/>
                <w:sz w:val="21"/>
                <w:szCs w:val="21"/>
              </w:rPr>
            </w:pPr>
          </w:p>
        </w:tc>
      </w:tr>
      <w:tr w14:paraId="34977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9FE71D6">
            <w:pPr>
              <w:pStyle w:val="510"/>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77888523">
            <w:pPr>
              <w:pStyle w:val="510"/>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77DA48BE">
            <w:pPr>
              <w:jc w:val="center"/>
              <w:rPr>
                <w:rFonts w:hint="eastAsia" w:ascii="宋体" w:hAnsi="宋体" w:eastAsia="宋体" w:cs="宋体"/>
                <w:sz w:val="21"/>
                <w:szCs w:val="21"/>
              </w:rPr>
            </w:pPr>
          </w:p>
        </w:tc>
        <w:tc>
          <w:tcPr>
            <w:tcW w:w="1990" w:type="dxa"/>
            <w:gridSpan w:val="2"/>
            <w:vAlign w:val="center"/>
          </w:tcPr>
          <w:p w14:paraId="5CFCA5EC">
            <w:pPr>
              <w:jc w:val="center"/>
              <w:rPr>
                <w:rFonts w:hint="eastAsia" w:ascii="宋体" w:hAnsi="宋体" w:eastAsia="宋体" w:cs="宋体"/>
                <w:sz w:val="21"/>
                <w:szCs w:val="21"/>
              </w:rPr>
            </w:pPr>
          </w:p>
        </w:tc>
        <w:tc>
          <w:tcPr>
            <w:tcW w:w="1499" w:type="dxa"/>
            <w:vAlign w:val="center"/>
          </w:tcPr>
          <w:p w14:paraId="1514B422">
            <w:pPr>
              <w:jc w:val="center"/>
              <w:rPr>
                <w:rFonts w:hint="eastAsia" w:ascii="宋体" w:hAnsi="宋体" w:eastAsia="宋体" w:cs="宋体"/>
                <w:sz w:val="21"/>
                <w:szCs w:val="21"/>
              </w:rPr>
            </w:pPr>
          </w:p>
        </w:tc>
        <w:tc>
          <w:tcPr>
            <w:tcW w:w="1489" w:type="dxa"/>
            <w:vAlign w:val="center"/>
          </w:tcPr>
          <w:p w14:paraId="270FF5B7">
            <w:pPr>
              <w:jc w:val="center"/>
              <w:rPr>
                <w:rFonts w:hint="eastAsia" w:ascii="宋体" w:hAnsi="宋体" w:eastAsia="宋体" w:cs="宋体"/>
                <w:sz w:val="21"/>
                <w:szCs w:val="21"/>
              </w:rPr>
            </w:pPr>
          </w:p>
        </w:tc>
      </w:tr>
      <w:tr w14:paraId="2D19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D0CE744">
            <w:pPr>
              <w:pStyle w:val="510"/>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13B3D138">
            <w:pPr>
              <w:pStyle w:val="510"/>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1F529A0E">
            <w:pPr>
              <w:jc w:val="center"/>
              <w:rPr>
                <w:rFonts w:hint="eastAsia" w:ascii="宋体" w:hAnsi="宋体" w:eastAsia="宋体" w:cs="宋体"/>
                <w:sz w:val="21"/>
                <w:szCs w:val="21"/>
              </w:rPr>
            </w:pPr>
          </w:p>
        </w:tc>
        <w:tc>
          <w:tcPr>
            <w:tcW w:w="1990" w:type="dxa"/>
            <w:gridSpan w:val="2"/>
            <w:vAlign w:val="center"/>
          </w:tcPr>
          <w:p w14:paraId="6CF244F9">
            <w:pPr>
              <w:jc w:val="center"/>
              <w:rPr>
                <w:rFonts w:hint="eastAsia" w:ascii="宋体" w:hAnsi="宋体" w:eastAsia="宋体" w:cs="宋体"/>
                <w:sz w:val="21"/>
                <w:szCs w:val="21"/>
              </w:rPr>
            </w:pPr>
          </w:p>
        </w:tc>
        <w:tc>
          <w:tcPr>
            <w:tcW w:w="1499" w:type="dxa"/>
            <w:vAlign w:val="center"/>
          </w:tcPr>
          <w:p w14:paraId="746D050B">
            <w:pPr>
              <w:jc w:val="center"/>
              <w:rPr>
                <w:rFonts w:hint="eastAsia" w:ascii="宋体" w:hAnsi="宋体" w:eastAsia="宋体" w:cs="宋体"/>
                <w:sz w:val="21"/>
                <w:szCs w:val="21"/>
              </w:rPr>
            </w:pPr>
          </w:p>
        </w:tc>
        <w:tc>
          <w:tcPr>
            <w:tcW w:w="1489" w:type="dxa"/>
            <w:vAlign w:val="center"/>
          </w:tcPr>
          <w:p w14:paraId="0C4B5C57">
            <w:pPr>
              <w:jc w:val="center"/>
              <w:rPr>
                <w:rFonts w:hint="eastAsia" w:ascii="宋体" w:hAnsi="宋体" w:eastAsia="宋体" w:cs="宋体"/>
                <w:sz w:val="21"/>
                <w:szCs w:val="21"/>
              </w:rPr>
            </w:pPr>
          </w:p>
        </w:tc>
      </w:tr>
      <w:tr w14:paraId="36892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CAE2A15">
            <w:pPr>
              <w:pStyle w:val="510"/>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12413E32">
            <w:pPr>
              <w:pStyle w:val="510"/>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222B821F">
            <w:pPr>
              <w:jc w:val="center"/>
              <w:rPr>
                <w:rFonts w:hint="eastAsia" w:ascii="宋体" w:hAnsi="宋体" w:eastAsia="宋体" w:cs="宋体"/>
                <w:sz w:val="21"/>
                <w:szCs w:val="21"/>
              </w:rPr>
            </w:pPr>
          </w:p>
        </w:tc>
        <w:tc>
          <w:tcPr>
            <w:tcW w:w="1990" w:type="dxa"/>
            <w:gridSpan w:val="2"/>
            <w:vAlign w:val="center"/>
          </w:tcPr>
          <w:p w14:paraId="71A1672A">
            <w:pPr>
              <w:jc w:val="center"/>
              <w:rPr>
                <w:rFonts w:hint="eastAsia" w:ascii="宋体" w:hAnsi="宋体" w:eastAsia="宋体" w:cs="宋体"/>
                <w:sz w:val="21"/>
                <w:szCs w:val="21"/>
              </w:rPr>
            </w:pPr>
          </w:p>
        </w:tc>
        <w:tc>
          <w:tcPr>
            <w:tcW w:w="1499" w:type="dxa"/>
            <w:vAlign w:val="center"/>
          </w:tcPr>
          <w:p w14:paraId="0DE7DA80">
            <w:pPr>
              <w:jc w:val="center"/>
              <w:rPr>
                <w:rFonts w:hint="eastAsia" w:ascii="宋体" w:hAnsi="宋体" w:eastAsia="宋体" w:cs="宋体"/>
                <w:sz w:val="21"/>
                <w:szCs w:val="21"/>
              </w:rPr>
            </w:pPr>
          </w:p>
        </w:tc>
        <w:tc>
          <w:tcPr>
            <w:tcW w:w="1489" w:type="dxa"/>
            <w:vAlign w:val="center"/>
          </w:tcPr>
          <w:p w14:paraId="1B465F8F">
            <w:pPr>
              <w:jc w:val="center"/>
              <w:rPr>
                <w:rFonts w:hint="eastAsia" w:ascii="宋体" w:hAnsi="宋体" w:eastAsia="宋体" w:cs="宋体"/>
                <w:sz w:val="21"/>
                <w:szCs w:val="21"/>
              </w:rPr>
            </w:pPr>
          </w:p>
        </w:tc>
      </w:tr>
      <w:tr w14:paraId="03655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1F6D3E08">
            <w:pPr>
              <w:pStyle w:val="510"/>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0EA204EF">
            <w:pPr>
              <w:pStyle w:val="510"/>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4843280F">
            <w:pPr>
              <w:pStyle w:val="510"/>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4D900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5883C658">
            <w:pPr>
              <w:pStyle w:val="510"/>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3AFC6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A894E0C">
            <w:pPr>
              <w:pStyle w:val="510"/>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3163BE9B">
            <w:pPr>
              <w:pStyle w:val="510"/>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4CD161CD">
            <w:pPr>
              <w:pStyle w:val="510"/>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3DC51075">
            <w:pPr>
              <w:pStyle w:val="510"/>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CAA3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73FBE039">
            <w:pPr>
              <w:spacing w:line="290" w:lineRule="auto"/>
              <w:rPr>
                <w:rFonts w:hint="eastAsia" w:ascii="宋体" w:hAnsi="宋体" w:eastAsia="宋体" w:cs="宋体"/>
                <w:sz w:val="21"/>
                <w:szCs w:val="21"/>
              </w:rPr>
            </w:pPr>
          </w:p>
          <w:p w14:paraId="59A3BCDA">
            <w:pPr>
              <w:spacing w:line="290" w:lineRule="auto"/>
              <w:rPr>
                <w:rFonts w:hint="eastAsia" w:ascii="宋体" w:hAnsi="宋体" w:eastAsia="宋体" w:cs="宋体"/>
                <w:sz w:val="21"/>
                <w:szCs w:val="21"/>
              </w:rPr>
            </w:pPr>
          </w:p>
          <w:p w14:paraId="4C056890">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2394C5BB">
            <w:pPr>
              <w:spacing w:line="274" w:lineRule="auto"/>
              <w:rPr>
                <w:rFonts w:hint="eastAsia" w:ascii="宋体" w:hAnsi="宋体" w:eastAsia="宋体" w:cs="宋体"/>
                <w:sz w:val="21"/>
                <w:szCs w:val="21"/>
              </w:rPr>
            </w:pPr>
          </w:p>
          <w:p w14:paraId="575F979C">
            <w:pPr>
              <w:spacing w:line="274" w:lineRule="auto"/>
              <w:rPr>
                <w:rFonts w:hint="eastAsia" w:ascii="宋体" w:hAnsi="宋体" w:eastAsia="宋体" w:cs="宋体"/>
                <w:sz w:val="21"/>
                <w:szCs w:val="21"/>
              </w:rPr>
            </w:pPr>
          </w:p>
          <w:p w14:paraId="7A9C43FA">
            <w:pPr>
              <w:pStyle w:val="510"/>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786DAC4A">
            <w:pPr>
              <w:jc w:val="center"/>
              <w:rPr>
                <w:rFonts w:hint="eastAsia" w:ascii="宋体" w:hAnsi="宋体" w:eastAsia="宋体" w:cs="宋体"/>
                <w:sz w:val="21"/>
                <w:szCs w:val="21"/>
              </w:rPr>
            </w:pPr>
          </w:p>
        </w:tc>
        <w:tc>
          <w:tcPr>
            <w:tcW w:w="4187" w:type="dxa"/>
            <w:gridSpan w:val="3"/>
            <w:vAlign w:val="center"/>
          </w:tcPr>
          <w:p w14:paraId="50D4C944">
            <w:pPr>
              <w:pStyle w:val="510"/>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696FF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6B99BF1">
            <w:pPr>
              <w:pStyle w:val="510"/>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0D8C470">
            <w:pPr>
              <w:pStyle w:val="510"/>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3C50FEE1">
            <w:pPr>
              <w:jc w:val="center"/>
              <w:rPr>
                <w:rFonts w:hint="eastAsia" w:ascii="宋体" w:hAnsi="宋体" w:eastAsia="宋体" w:cs="宋体"/>
                <w:sz w:val="21"/>
                <w:szCs w:val="21"/>
              </w:rPr>
            </w:pPr>
          </w:p>
        </w:tc>
        <w:tc>
          <w:tcPr>
            <w:tcW w:w="4187" w:type="dxa"/>
            <w:gridSpan w:val="3"/>
            <w:vAlign w:val="top"/>
          </w:tcPr>
          <w:p w14:paraId="53D11CF5">
            <w:pPr>
              <w:pStyle w:val="510"/>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606E5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79B5C0A0">
            <w:pPr>
              <w:pStyle w:val="510"/>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A23C632">
      <w:pPr>
        <w:spacing w:line="360" w:lineRule="auto"/>
        <w:rPr>
          <w:rFonts w:ascii="宋体" w:hAnsi="宋体" w:cs="宋体"/>
          <w:b/>
          <w:bCs/>
        </w:rPr>
      </w:pPr>
      <w:r>
        <w:rPr>
          <w:rFonts w:hint="eastAsia" w:ascii="宋体" w:hAnsi="宋体" w:cs="宋体"/>
          <w:b/>
          <w:bCs/>
        </w:rPr>
        <w:t>填报要求：</w:t>
      </w:r>
    </w:p>
    <w:p w14:paraId="065D7435">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5AB967E4">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如因主管部门原因最近一个月的社保证明无法提供，可往前顺延一至二个月</w:t>
      </w:r>
      <w:r>
        <w:rPr>
          <w:rFonts w:hint="eastAsia" w:ascii="宋体" w:hAnsi="宋体" w:cs="宋体"/>
          <w:b/>
          <w:bCs/>
          <w:highlight w:val="none"/>
        </w:rPr>
        <w:t>）。</w:t>
      </w:r>
    </w:p>
    <w:p w14:paraId="23F9D6D2">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5D156A21">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07E24865">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7A05E3CB">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43CDF62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3A155E6">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3C3EEC5E">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74FED0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618E6D9C">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45320F8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7D77F9F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AF4702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288828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D335BF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E21014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ACB02D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7B73CA3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E36EC0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5F7FF44">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01939B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488AAF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1CC407D">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3ACB50D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222A183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078BD10A">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BC244CC">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418A2803">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66E5BEBB">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0C34E31F">
      <w:pPr>
        <w:pStyle w:val="20"/>
        <w:rPr>
          <w:rFonts w:hint="eastAsia" w:ascii="宋体" w:hAnsi="宋体" w:cs="宋体"/>
          <w:b/>
          <w:bCs/>
          <w:color w:val="FF0000"/>
          <w:sz w:val="21"/>
          <w:szCs w:val="21"/>
          <w:lang w:eastAsia="zh-CN"/>
        </w:rPr>
      </w:pPr>
    </w:p>
    <w:p w14:paraId="648FE6DF">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65195F67">
      <w:pPr>
        <w:pStyle w:val="21"/>
        <w:rPr>
          <w:rFonts w:hint="eastAsia"/>
          <w:lang w:val="en-US" w:eastAsia="zh-CN"/>
        </w:rPr>
      </w:pPr>
    </w:p>
    <w:p w14:paraId="528030E4">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61E413DA">
      <w:pPr>
        <w:adjustRightInd w:val="0"/>
        <w:snapToGrid w:val="0"/>
        <w:spacing w:after="160" w:line="560" w:lineRule="exact"/>
        <w:ind w:firstLine="422" w:firstLineChars="200"/>
        <w:rPr>
          <w:rFonts w:hint="eastAsia" w:ascii="宋体" w:hAnsi="宋体" w:cs="宋体"/>
          <w:b/>
          <w:bCs/>
          <w:sz w:val="21"/>
          <w:szCs w:val="21"/>
          <w:lang w:val="en-US" w:eastAsia="zh-CN"/>
        </w:rPr>
      </w:pPr>
    </w:p>
    <w:p w14:paraId="152EE2B4">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78CC9C1E">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（通过国家企业信用信息公示系统(https://www.gsxt.gov.cn/index.html）、或机关赋码和事业单位登记管理网（http://gjsy.gov.cn/sydwfrxxcx/)、或全国社会组织信用信息公示平台（https://xxgs.chinanpo.mca.gov.cn/gsxt/newList 等网站查询的股权或管理关系截图）</w:t>
      </w:r>
    </w:p>
    <w:p w14:paraId="2CC42A92">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215EEACA">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3356E4A5">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A623856">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7AD98352">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317AA5D8">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1C59BAD9">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1D6A1B1E">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7491C41E">
      <w:pPr>
        <w:adjustRightInd w:val="0"/>
        <w:snapToGrid w:val="0"/>
        <w:spacing w:after="160" w:line="560" w:lineRule="exact"/>
        <w:jc w:val="right"/>
      </w:pPr>
      <w:r>
        <w:rPr>
          <w:rFonts w:hint="eastAsia" w:ascii="宋体" w:hAnsi="宋体" w:eastAsia="宋体" w:cs="宋体"/>
          <w:spacing w:val="-3"/>
          <w:sz w:val="21"/>
          <w:szCs w:val="21"/>
        </w:rPr>
        <w:t>日  期：       年    月   日</w:t>
      </w:r>
    </w:p>
    <w:p w14:paraId="69A4BB26">
      <w:pPr>
        <w:adjustRightInd w:val="0"/>
        <w:snapToGrid w:val="0"/>
        <w:spacing w:line="360" w:lineRule="auto"/>
        <w:ind w:firstLine="600"/>
        <w:jc w:val="right"/>
        <w:rPr>
          <w:rFonts w:hint="eastAsia"/>
        </w:rPr>
      </w:pPr>
    </w:p>
    <w:p w14:paraId="27638C3E"/>
    <w:p w14:paraId="0B6E79D6">
      <w:pPr>
        <w:pStyle w:val="3"/>
        <w:tabs>
          <w:tab w:val="left" w:pos="371"/>
        </w:tabs>
        <w:spacing w:before="120" w:after="120"/>
        <w:ind w:left="-1" w:leftChars="-1" w:hanging="1"/>
        <w:jc w:val="center"/>
        <w:rPr>
          <w:rFonts w:asciiTheme="minorEastAsia" w:hAnsiTheme="minorEastAsia" w:eastAsiaTheme="minorEastAsia"/>
        </w:rPr>
      </w:pPr>
      <w:bookmarkStart w:id="55" w:name="_Toc135293182"/>
      <w:bookmarkStart w:id="56" w:name="_Toc44691396"/>
      <w:bookmarkStart w:id="57" w:name="_Toc44690705"/>
      <w:bookmarkStart w:id="58" w:name="_Toc44691164"/>
      <w:bookmarkStart w:id="59" w:name="_Toc44690432"/>
    </w:p>
    <w:p w14:paraId="1A6F7AE7">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0EA3BE77">
      <w:pPr>
        <w:pStyle w:val="3"/>
        <w:tabs>
          <w:tab w:val="left" w:pos="371"/>
        </w:tabs>
        <w:spacing w:before="120" w:after="120"/>
        <w:ind w:left="-1" w:leftChars="-1" w:hanging="1"/>
        <w:jc w:val="center"/>
        <w:rPr>
          <w:rFonts w:asciiTheme="minorEastAsia" w:hAnsiTheme="minorEastAsia" w:eastAsiaTheme="minorEastAsia"/>
        </w:rPr>
      </w:pPr>
    </w:p>
    <w:p w14:paraId="1E60224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5"/>
      <w:bookmarkEnd w:id="56"/>
      <w:bookmarkEnd w:id="57"/>
      <w:bookmarkEnd w:id="58"/>
      <w:bookmarkEnd w:id="59"/>
    </w:p>
    <w:p w14:paraId="78288327">
      <w:pPr>
        <w:adjustRightInd w:val="0"/>
        <w:snapToGrid w:val="0"/>
        <w:spacing w:line="360" w:lineRule="auto"/>
        <w:rPr>
          <w:rFonts w:ascii="宋体" w:hAnsi="宋体"/>
          <w:bCs/>
          <w:snapToGrid w:val="0"/>
          <w:kern w:val="0"/>
          <w:szCs w:val="21"/>
        </w:rPr>
      </w:pPr>
    </w:p>
    <w:p w14:paraId="3239A3BB">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42FE0BCB">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D7DF766">
      <w:pPr>
        <w:spacing w:line="400" w:lineRule="exact"/>
        <w:ind w:firstLine="420" w:firstLineChars="200"/>
        <w:rPr>
          <w:rFonts w:hint="eastAsia" w:ascii="宋体" w:hAnsi="宋体" w:eastAsia="宋体" w:cs="Courier New"/>
          <w:snapToGrid w:val="0"/>
          <w:szCs w:val="18"/>
        </w:rPr>
      </w:pPr>
    </w:p>
    <w:p w14:paraId="71D65A2B">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2652FDDB"/>
    <w:p w14:paraId="3E517C2C">
      <w:pPr>
        <w:adjustRightInd w:val="0"/>
        <w:snapToGrid w:val="0"/>
        <w:spacing w:line="360" w:lineRule="auto"/>
        <w:ind w:firstLine="424" w:firstLineChars="202"/>
        <w:rPr>
          <w:rFonts w:hint="eastAsia" w:ascii="宋体" w:hAnsi="宋体"/>
          <w:bCs/>
          <w:snapToGrid w:val="0"/>
          <w:kern w:val="0"/>
          <w:szCs w:val="21"/>
        </w:rPr>
      </w:pPr>
    </w:p>
    <w:p w14:paraId="19038AA1">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01B7CBC3"/>
    <w:p w14:paraId="0C94D224">
      <w:pPr>
        <w:adjustRightInd w:val="0"/>
        <w:spacing w:line="300" w:lineRule="auto"/>
        <w:ind w:hanging="2"/>
        <w:jc w:val="center"/>
      </w:pPr>
      <w:r>
        <w:rPr>
          <w:rFonts w:hint="eastAsia"/>
          <w:b/>
          <w:snapToGrid w:val="0"/>
          <w:kern w:val="0"/>
          <w:sz w:val="28"/>
        </w:rPr>
        <w:t>政府采购投标及履约承诺函</w:t>
      </w:r>
    </w:p>
    <w:p w14:paraId="1524D3DC">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B9CE8A6">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0E6A8E35">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793675C5">
      <w:pPr>
        <w:spacing w:line="400" w:lineRule="exact"/>
        <w:ind w:firstLine="420" w:firstLineChars="200"/>
        <w:rPr>
          <w:rFonts w:ascii="宋体" w:hAnsi="宋体"/>
          <w:szCs w:val="21"/>
        </w:rPr>
      </w:pPr>
      <w:r>
        <w:rPr>
          <w:rFonts w:hint="eastAsia" w:ascii="宋体" w:hAnsi="宋体"/>
          <w:szCs w:val="21"/>
        </w:rPr>
        <w:t>（一）具有独立承担民事责任的能力；</w:t>
      </w:r>
    </w:p>
    <w:p w14:paraId="6EA01B1D">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105AF98">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1884E20C">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5052366E">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7C506034">
      <w:pPr>
        <w:spacing w:line="400" w:lineRule="exact"/>
        <w:ind w:firstLine="420" w:firstLineChars="200"/>
        <w:rPr>
          <w:rFonts w:ascii="宋体" w:hAnsi="宋体"/>
          <w:szCs w:val="21"/>
        </w:rPr>
      </w:pPr>
      <w:r>
        <w:rPr>
          <w:rFonts w:hint="eastAsia" w:ascii="宋体" w:hAnsi="宋体"/>
          <w:szCs w:val="21"/>
        </w:rPr>
        <w:t>（六）法律、行政法规规定的其他条件。</w:t>
      </w:r>
    </w:p>
    <w:p w14:paraId="2317983E">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hint="eastAsia" w:ascii="宋体" w:hAnsi="宋体"/>
          <w:szCs w:val="21"/>
        </w:rPr>
        <w:t>。</w:t>
      </w:r>
    </w:p>
    <w:p w14:paraId="37D28D25">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55D4CFCB">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0D1B5794">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5F430D04">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7CBD2336">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6810CE25">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09E1A644">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1A536FA7">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4C9CD0A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45FE623F">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4DFBFC8C">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43C8F9AD">
      <w:pPr>
        <w:spacing w:line="400" w:lineRule="exact"/>
        <w:ind w:firstLine="420" w:firstLineChars="200"/>
        <w:rPr>
          <w:rFonts w:ascii="宋体" w:hAnsi="宋体"/>
          <w:szCs w:val="21"/>
        </w:rPr>
      </w:pPr>
      <w:r>
        <w:rPr>
          <w:rFonts w:hint="eastAsia" w:ascii="宋体" w:hAnsi="宋体"/>
          <w:szCs w:val="21"/>
        </w:rPr>
        <w:t>7.我单位如果中标，做到守信，不偷工减料，依照本项目</w:t>
      </w:r>
      <w:r>
        <w:rPr>
          <w:rFonts w:hint="eastAsia" w:ascii="宋体" w:hAnsi="宋体"/>
          <w:szCs w:val="21"/>
          <w:lang w:eastAsia="zh-CN"/>
        </w:rPr>
        <w:t>征集文件</w:t>
      </w:r>
      <w:r>
        <w:rPr>
          <w:rFonts w:hint="eastAsia" w:ascii="宋体" w:hAnsi="宋体"/>
          <w:szCs w:val="21"/>
        </w:rPr>
        <w:t>需求内容、签署的采购合同及本单位在投标中所作的一切承诺履约。</w:t>
      </w:r>
    </w:p>
    <w:p w14:paraId="7C7D90B4">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w:t>
      </w:r>
      <w:r>
        <w:rPr>
          <w:rFonts w:hint="eastAsia" w:ascii="宋体" w:hAnsi="宋体"/>
          <w:szCs w:val="21"/>
          <w:lang w:eastAsia="zh-CN"/>
        </w:rPr>
        <w:t>征集文件</w:t>
      </w:r>
      <w:r>
        <w:rPr>
          <w:rFonts w:hint="eastAsia" w:ascii="宋体" w:hAnsi="宋体"/>
          <w:szCs w:val="21"/>
        </w:rPr>
        <w:t>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F4F0CC">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D615142">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6BA33319">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2BC2E8CE">
      <w:pPr>
        <w:spacing w:line="360" w:lineRule="auto"/>
        <w:ind w:firstLine="600"/>
        <w:rPr>
          <w:rFonts w:cs="Courier New"/>
          <w:snapToGrid w:val="0"/>
          <w:szCs w:val="18"/>
        </w:rPr>
      </w:pPr>
    </w:p>
    <w:p w14:paraId="0787554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559C9470">
      <w:pPr>
        <w:adjustRightInd w:val="0"/>
        <w:snapToGrid w:val="0"/>
        <w:spacing w:line="300" w:lineRule="auto"/>
        <w:rPr>
          <w:snapToGrid w:val="0"/>
          <w:kern w:val="0"/>
        </w:rPr>
      </w:pPr>
    </w:p>
    <w:p w14:paraId="19B0D3CC">
      <w:pPr>
        <w:adjustRightInd w:val="0"/>
        <w:snapToGrid w:val="0"/>
        <w:spacing w:line="300" w:lineRule="auto"/>
        <w:ind w:right="420"/>
        <w:rPr>
          <w:snapToGrid w:val="0"/>
          <w:kern w:val="0"/>
        </w:rPr>
      </w:pPr>
    </w:p>
    <w:p w14:paraId="5D058E50">
      <w:pPr>
        <w:adjustRightInd w:val="0"/>
        <w:snapToGrid w:val="0"/>
        <w:spacing w:line="360" w:lineRule="auto"/>
        <w:ind w:firstLine="600"/>
        <w:jc w:val="right"/>
      </w:pPr>
      <w:r>
        <w:rPr>
          <w:rFonts w:hint="eastAsia"/>
        </w:rPr>
        <w:t>年     月    日</w:t>
      </w:r>
    </w:p>
    <w:p w14:paraId="2F09D1C8">
      <w:pPr>
        <w:adjustRightInd w:val="0"/>
        <w:snapToGrid w:val="0"/>
        <w:spacing w:line="360" w:lineRule="auto"/>
        <w:ind w:firstLine="600"/>
        <w:jc w:val="right"/>
      </w:pPr>
    </w:p>
    <w:p w14:paraId="5F21B5DA">
      <w:pPr>
        <w:adjustRightInd w:val="0"/>
        <w:snapToGrid w:val="0"/>
        <w:spacing w:line="360" w:lineRule="auto"/>
        <w:ind w:firstLine="424" w:firstLineChars="202"/>
        <w:rPr>
          <w:rFonts w:ascii="宋体" w:hAnsi="宋体"/>
        </w:rPr>
      </w:pPr>
      <w:r>
        <w:rPr>
          <w:rFonts w:hint="eastAsia" w:ascii="宋体" w:hAnsi="宋体"/>
        </w:rPr>
        <w:t>3、其它资格证明材料</w:t>
      </w:r>
    </w:p>
    <w:p w14:paraId="3FD29BC1">
      <w:pPr>
        <w:spacing w:line="400" w:lineRule="exact"/>
        <w:ind w:firstLine="422" w:firstLineChars="200"/>
        <w:rPr>
          <w:rFonts w:hint="eastAsia"/>
        </w:rPr>
      </w:pPr>
      <w:r>
        <w:rPr>
          <w:rFonts w:hint="eastAsia" w:ascii="宋体" w:hAnsi="宋体" w:eastAsia="宋体" w:cs="Times New Roman"/>
          <w:b/>
          <w:bCs/>
          <w:color w:val="FF0000"/>
          <w:szCs w:val="21"/>
        </w:rPr>
        <w:t>（如有，按第一章投标邀请“申请人的资格要求”提供）</w:t>
      </w:r>
    </w:p>
    <w:p w14:paraId="5B36DBEF">
      <w:pPr>
        <w:pStyle w:val="4"/>
        <w:jc w:val="both"/>
      </w:pPr>
    </w:p>
    <w:p w14:paraId="4E7D996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注：投标人提供的以上资料若为复印件或扫描件需加盖公章</w:t>
      </w:r>
    </w:p>
    <w:p w14:paraId="1FE54348">
      <w:pPr>
        <w:adjustRightInd w:val="0"/>
        <w:snapToGrid w:val="0"/>
        <w:spacing w:line="300" w:lineRule="auto"/>
        <w:jc w:val="right"/>
        <w:rPr>
          <w:snapToGrid w:val="0"/>
          <w:kern w:val="0"/>
        </w:rPr>
      </w:pPr>
    </w:p>
    <w:p w14:paraId="4A63BAB1">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0" w:name="_Toc135293183"/>
      <w:r>
        <w:rPr>
          <w:rFonts w:hint="eastAsia" w:asciiTheme="minorEastAsia" w:hAnsiTheme="minorEastAsia" w:eastAsiaTheme="minorEastAsia"/>
        </w:rPr>
        <w:t>格式2  法定代表人（负责人）证明书及授权委托书</w:t>
      </w:r>
      <w:bookmarkEnd w:id="60"/>
    </w:p>
    <w:p w14:paraId="4C01F66D">
      <w:pPr>
        <w:widowControl/>
        <w:jc w:val="center"/>
        <w:rPr>
          <w:rFonts w:ascii="宋体" w:hAnsi="宋体"/>
          <w:b/>
          <w:sz w:val="28"/>
          <w:szCs w:val="28"/>
        </w:rPr>
      </w:pPr>
    </w:p>
    <w:p w14:paraId="1947362D">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2A5E90">
      <w:r>
        <w:br w:type="page"/>
      </w:r>
    </w:p>
    <w:p w14:paraId="1B6DFF38"/>
    <w:p w14:paraId="21EB3A9D">
      <w:pPr>
        <w:widowControl/>
        <w:jc w:val="center"/>
        <w:rPr>
          <w:rFonts w:ascii="宋体" w:hAnsi="宋体"/>
          <w:b/>
          <w:sz w:val="28"/>
          <w:szCs w:val="28"/>
        </w:rPr>
      </w:pPr>
      <w:r>
        <w:rPr>
          <w:rFonts w:hint="eastAsia" w:ascii="宋体" w:hAnsi="宋体"/>
          <w:b/>
          <w:sz w:val="28"/>
          <w:szCs w:val="28"/>
        </w:rPr>
        <w:t>法定代表人（负责人）证明书（参考）</w:t>
      </w:r>
    </w:p>
    <w:p w14:paraId="44159FB6">
      <w:pPr>
        <w:spacing w:line="400" w:lineRule="exact"/>
        <w:rPr>
          <w:rFonts w:ascii="宋体" w:hAnsi="宋体"/>
          <w:bCs/>
          <w:sz w:val="28"/>
        </w:rPr>
      </w:pPr>
    </w:p>
    <w:p w14:paraId="5ED5C871">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3C4C7E48">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7AE6F634">
      <w:pPr>
        <w:spacing w:line="480" w:lineRule="auto"/>
        <w:ind w:firstLine="420" w:firstLineChars="200"/>
        <w:rPr>
          <w:rFonts w:ascii="宋体" w:hAnsi="宋体"/>
        </w:rPr>
      </w:pPr>
      <w:r>
        <w:rPr>
          <w:rFonts w:hint="eastAsia" w:ascii="宋体" w:hAnsi="宋体"/>
        </w:rPr>
        <w:t>附：</w:t>
      </w:r>
    </w:p>
    <w:p w14:paraId="0DE84121">
      <w:pPr>
        <w:spacing w:line="480" w:lineRule="auto"/>
        <w:ind w:firstLine="840" w:firstLineChars="400"/>
        <w:rPr>
          <w:rFonts w:ascii="宋体" w:hAnsi="宋体"/>
        </w:rPr>
      </w:pPr>
      <w:r>
        <w:rPr>
          <w:rFonts w:hint="eastAsia" w:ascii="宋体" w:hAnsi="宋体"/>
        </w:rPr>
        <w:t xml:space="preserve">营业执照（注册号）：                       </w:t>
      </w:r>
    </w:p>
    <w:p w14:paraId="68565777">
      <w:pPr>
        <w:spacing w:line="480" w:lineRule="auto"/>
        <w:ind w:firstLine="840" w:firstLineChars="400"/>
        <w:rPr>
          <w:rFonts w:ascii="宋体" w:hAnsi="宋体"/>
        </w:rPr>
      </w:pPr>
      <w:r>
        <w:rPr>
          <w:rFonts w:hint="eastAsia" w:ascii="宋体" w:hAnsi="宋体"/>
        </w:rPr>
        <w:t>经济性质：</w:t>
      </w:r>
    </w:p>
    <w:p w14:paraId="3698A54B">
      <w:pPr>
        <w:spacing w:line="480" w:lineRule="auto"/>
        <w:ind w:firstLine="840" w:firstLineChars="400"/>
        <w:rPr>
          <w:rFonts w:ascii="宋体" w:hAnsi="宋体"/>
        </w:rPr>
      </w:pPr>
      <w:r>
        <w:rPr>
          <w:rFonts w:hint="eastAsia" w:ascii="宋体" w:hAnsi="宋体"/>
        </w:rPr>
        <w:t>主营（产）：</w:t>
      </w:r>
    </w:p>
    <w:p w14:paraId="0B5BDD97">
      <w:pPr>
        <w:spacing w:line="480" w:lineRule="auto"/>
        <w:ind w:firstLine="840" w:firstLineChars="400"/>
        <w:rPr>
          <w:rFonts w:ascii="宋体" w:hAnsi="宋体"/>
        </w:rPr>
      </w:pPr>
      <w:r>
        <w:rPr>
          <w:rFonts w:hint="eastAsia" w:ascii="宋体" w:hAnsi="宋体"/>
        </w:rPr>
        <w:t>兼营（产）：</w:t>
      </w:r>
    </w:p>
    <w:p w14:paraId="7FF04DC8">
      <w:pPr>
        <w:spacing w:line="480" w:lineRule="auto"/>
        <w:ind w:firstLine="960" w:firstLineChars="400"/>
        <w:rPr>
          <w:rFonts w:ascii="宋体" w:hAnsi="宋体"/>
          <w:sz w:val="24"/>
        </w:rPr>
      </w:pPr>
    </w:p>
    <w:p w14:paraId="654CB0AE">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5E79D7">
                            <w:pPr>
                              <w:ind w:firstLine="1260" w:firstLineChars="600"/>
                            </w:pPr>
                            <w:r>
                              <w:rPr>
                                <w:rFonts w:hint="eastAsia"/>
                              </w:rPr>
                              <w:t xml:space="preserve"> 法定代表人</w:t>
                            </w:r>
                            <w:r>
                              <w:rPr>
                                <w:rFonts w:hint="eastAsia" w:ascii="宋体" w:hAnsi="宋体"/>
                              </w:rPr>
                              <w:t>（负责人）</w:t>
                            </w:r>
                          </w:p>
                          <w:p w14:paraId="3DCB90BC">
                            <w:pPr>
                              <w:ind w:firstLine="1050" w:firstLineChars="500"/>
                            </w:pPr>
                            <w:r>
                              <w:rPr>
                                <w:rFonts w:hint="eastAsia"/>
                              </w:rPr>
                              <w:t xml:space="preserve"> 居民身份证复印件粘贴处</w:t>
                            </w:r>
                          </w:p>
                          <w:p w14:paraId="7217F2DC">
                            <w:pPr>
                              <w:ind w:firstLine="1050" w:firstLineChars="500"/>
                            </w:pPr>
                          </w:p>
                          <w:p w14:paraId="1E81F395">
                            <w:pPr>
                              <w:ind w:firstLine="1785" w:firstLineChars="850"/>
                            </w:pPr>
                            <w:r>
                              <w:rPr>
                                <w:rFonts w:hint="eastAsia"/>
                              </w:rPr>
                              <w:t>（反面）</w:t>
                            </w:r>
                          </w:p>
                          <w:p w14:paraId="3200DB8F">
                            <w:pPr>
                              <w:ind w:firstLine="1050" w:firstLineChars="500"/>
                            </w:pPr>
                          </w:p>
                          <w:p w14:paraId="78804293"/>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135E79D7">
                      <w:pPr>
                        <w:ind w:firstLine="1260" w:firstLineChars="600"/>
                      </w:pPr>
                      <w:r>
                        <w:rPr>
                          <w:rFonts w:hint="eastAsia"/>
                        </w:rPr>
                        <w:t xml:space="preserve"> 法定代表人</w:t>
                      </w:r>
                      <w:r>
                        <w:rPr>
                          <w:rFonts w:hint="eastAsia" w:ascii="宋体" w:hAnsi="宋体"/>
                        </w:rPr>
                        <w:t>（负责人）</w:t>
                      </w:r>
                    </w:p>
                    <w:p w14:paraId="3DCB90BC">
                      <w:pPr>
                        <w:ind w:firstLine="1050" w:firstLineChars="500"/>
                      </w:pPr>
                      <w:r>
                        <w:rPr>
                          <w:rFonts w:hint="eastAsia"/>
                        </w:rPr>
                        <w:t xml:space="preserve"> 居民身份证复印件粘贴处</w:t>
                      </w:r>
                    </w:p>
                    <w:p w14:paraId="7217F2DC">
                      <w:pPr>
                        <w:ind w:firstLine="1050" w:firstLineChars="500"/>
                      </w:pPr>
                    </w:p>
                    <w:p w14:paraId="1E81F395">
                      <w:pPr>
                        <w:ind w:firstLine="1785" w:firstLineChars="850"/>
                      </w:pPr>
                      <w:r>
                        <w:rPr>
                          <w:rFonts w:hint="eastAsia"/>
                        </w:rPr>
                        <w:t>（反面）</w:t>
                      </w:r>
                    </w:p>
                    <w:p w14:paraId="3200DB8F">
                      <w:pPr>
                        <w:ind w:firstLine="1050" w:firstLineChars="500"/>
                      </w:pPr>
                    </w:p>
                    <w:p w14:paraId="78804293"/>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7FE2B9">
                            <w:pPr>
                              <w:ind w:firstLine="1260" w:firstLineChars="600"/>
                              <w:jc w:val="left"/>
                            </w:pPr>
                            <w:r>
                              <w:rPr>
                                <w:rFonts w:hint="eastAsia"/>
                              </w:rPr>
                              <w:t>法定代表人</w:t>
                            </w:r>
                            <w:r>
                              <w:rPr>
                                <w:rFonts w:hint="eastAsia" w:ascii="宋体" w:hAnsi="宋体"/>
                              </w:rPr>
                              <w:t>（负责人）</w:t>
                            </w:r>
                          </w:p>
                          <w:p w14:paraId="4C46FD15">
                            <w:pPr>
                              <w:ind w:firstLine="1050" w:firstLineChars="500"/>
                              <w:jc w:val="left"/>
                            </w:pPr>
                            <w:r>
                              <w:rPr>
                                <w:rFonts w:hint="eastAsia"/>
                              </w:rPr>
                              <w:t xml:space="preserve"> 居民身份证复印件粘贴处</w:t>
                            </w:r>
                          </w:p>
                          <w:p w14:paraId="4C251053">
                            <w:pPr>
                              <w:ind w:firstLine="1050" w:firstLineChars="500"/>
                              <w:jc w:val="left"/>
                            </w:pPr>
                          </w:p>
                          <w:p w14:paraId="630A0B95">
                            <w:pPr>
                              <w:ind w:firstLine="1785" w:firstLineChars="850"/>
                              <w:jc w:val="left"/>
                            </w:pPr>
                            <w:r>
                              <w:rPr>
                                <w:rFonts w:hint="eastAsia"/>
                              </w:rPr>
                              <w:t>（正面）</w:t>
                            </w:r>
                          </w:p>
                          <w:p w14:paraId="4BFA223B">
                            <w:pPr>
                              <w:ind w:firstLine="1050" w:firstLineChars="500"/>
                              <w:jc w:val="left"/>
                            </w:pPr>
                          </w:p>
                          <w:p w14:paraId="5F1C4A4A">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197FE2B9">
                      <w:pPr>
                        <w:ind w:firstLine="1260" w:firstLineChars="600"/>
                        <w:jc w:val="left"/>
                      </w:pPr>
                      <w:r>
                        <w:rPr>
                          <w:rFonts w:hint="eastAsia"/>
                        </w:rPr>
                        <w:t>法定代表人</w:t>
                      </w:r>
                      <w:r>
                        <w:rPr>
                          <w:rFonts w:hint="eastAsia" w:ascii="宋体" w:hAnsi="宋体"/>
                        </w:rPr>
                        <w:t>（负责人）</w:t>
                      </w:r>
                    </w:p>
                    <w:p w14:paraId="4C46FD15">
                      <w:pPr>
                        <w:ind w:firstLine="1050" w:firstLineChars="500"/>
                        <w:jc w:val="left"/>
                      </w:pPr>
                      <w:r>
                        <w:rPr>
                          <w:rFonts w:hint="eastAsia"/>
                        </w:rPr>
                        <w:t xml:space="preserve"> 居民身份证复印件粘贴处</w:t>
                      </w:r>
                    </w:p>
                    <w:p w14:paraId="4C251053">
                      <w:pPr>
                        <w:ind w:firstLine="1050" w:firstLineChars="500"/>
                        <w:jc w:val="left"/>
                      </w:pPr>
                    </w:p>
                    <w:p w14:paraId="630A0B95">
                      <w:pPr>
                        <w:ind w:firstLine="1785" w:firstLineChars="850"/>
                        <w:jc w:val="left"/>
                      </w:pPr>
                      <w:r>
                        <w:rPr>
                          <w:rFonts w:hint="eastAsia"/>
                        </w:rPr>
                        <w:t>（正面）</w:t>
                      </w:r>
                    </w:p>
                    <w:p w14:paraId="4BFA223B">
                      <w:pPr>
                        <w:ind w:firstLine="1050" w:firstLineChars="500"/>
                        <w:jc w:val="left"/>
                      </w:pPr>
                    </w:p>
                    <w:p w14:paraId="5F1C4A4A">
                      <w:pPr>
                        <w:jc w:val="left"/>
                      </w:pPr>
                    </w:p>
                  </w:txbxContent>
                </v:textbox>
              </v:rect>
            </w:pict>
          </mc:Fallback>
        </mc:AlternateContent>
      </w:r>
    </w:p>
    <w:p w14:paraId="721B9955">
      <w:pPr>
        <w:spacing w:line="500" w:lineRule="exact"/>
        <w:rPr>
          <w:rFonts w:ascii="宋体"/>
          <w:b/>
          <w:bCs/>
        </w:rPr>
      </w:pPr>
    </w:p>
    <w:p w14:paraId="5F5C8C26">
      <w:pPr>
        <w:spacing w:line="500" w:lineRule="exact"/>
        <w:rPr>
          <w:rFonts w:ascii="宋体"/>
          <w:b/>
          <w:bCs/>
        </w:rPr>
      </w:pPr>
    </w:p>
    <w:p w14:paraId="5163F222">
      <w:pPr>
        <w:spacing w:line="500" w:lineRule="exact"/>
        <w:rPr>
          <w:rFonts w:ascii="宋体"/>
          <w:b/>
          <w:bCs/>
        </w:rPr>
      </w:pPr>
    </w:p>
    <w:p w14:paraId="3501325E">
      <w:pPr>
        <w:spacing w:line="500" w:lineRule="exact"/>
        <w:rPr>
          <w:rFonts w:ascii="宋体"/>
          <w:b/>
          <w:bCs/>
        </w:rPr>
      </w:pPr>
    </w:p>
    <w:p w14:paraId="290C0871">
      <w:pPr>
        <w:spacing w:line="500" w:lineRule="exact"/>
        <w:rPr>
          <w:rFonts w:ascii="宋体"/>
          <w:b/>
          <w:bCs/>
        </w:rPr>
      </w:pPr>
    </w:p>
    <w:p w14:paraId="785E27CA">
      <w:pPr>
        <w:spacing w:line="500" w:lineRule="exact"/>
        <w:rPr>
          <w:rFonts w:ascii="宋体"/>
          <w:b/>
          <w:bCs/>
        </w:rPr>
      </w:pPr>
      <w:r>
        <w:rPr>
          <w:rFonts w:hint="eastAsia" w:ascii="宋体"/>
          <w:b/>
          <w:bCs/>
        </w:rPr>
        <w:t xml:space="preserve">                         </w:t>
      </w:r>
    </w:p>
    <w:p w14:paraId="6AB0978B">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14:paraId="668DAFD5">
      <w:pPr>
        <w:spacing w:line="360" w:lineRule="auto"/>
        <w:ind w:firstLine="539" w:firstLineChars="257"/>
      </w:pPr>
    </w:p>
    <w:p w14:paraId="5ED12C93">
      <w:pPr>
        <w:spacing w:line="360" w:lineRule="auto"/>
        <w:ind w:firstLine="539" w:firstLineChars="257"/>
      </w:pPr>
      <w:r>
        <w:rPr>
          <w:rFonts w:hint="eastAsia"/>
        </w:rPr>
        <w:t>单位名称：（公章）</w:t>
      </w:r>
      <w:r>
        <w:rPr>
          <w:rFonts w:hint="eastAsia"/>
          <w:u w:val="single"/>
        </w:rPr>
        <w:t xml:space="preserve">                                         </w:t>
      </w:r>
    </w:p>
    <w:p w14:paraId="3F2C3CD1">
      <w:pPr>
        <w:spacing w:line="360" w:lineRule="auto"/>
        <w:ind w:firstLine="539" w:firstLineChars="257"/>
      </w:pPr>
    </w:p>
    <w:p w14:paraId="054A9A5D">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005F2C06">
      <w:pPr>
        <w:ind w:firstLine="2249" w:firstLineChars="800"/>
        <w:rPr>
          <w:b/>
          <w:bCs/>
          <w:sz w:val="28"/>
        </w:rPr>
      </w:pPr>
    </w:p>
    <w:p w14:paraId="07C64CC8">
      <w:pPr>
        <w:ind w:firstLine="2249" w:firstLineChars="800"/>
        <w:rPr>
          <w:b/>
          <w:bCs/>
          <w:sz w:val="28"/>
        </w:rPr>
      </w:pPr>
    </w:p>
    <w:p w14:paraId="5CF0D178">
      <w:pPr>
        <w:jc w:val="center"/>
        <w:rPr>
          <w:rFonts w:hint="eastAsia"/>
          <w:b/>
          <w:bCs/>
          <w:sz w:val="28"/>
        </w:rPr>
      </w:pPr>
    </w:p>
    <w:p w14:paraId="7216E16F">
      <w:pPr>
        <w:jc w:val="center"/>
        <w:rPr>
          <w:rFonts w:hint="eastAsia"/>
          <w:b/>
          <w:bCs/>
          <w:sz w:val="28"/>
        </w:rPr>
      </w:pPr>
    </w:p>
    <w:p w14:paraId="02825762">
      <w:pPr>
        <w:jc w:val="center"/>
        <w:rPr>
          <w:b/>
          <w:bCs/>
          <w:sz w:val="28"/>
        </w:rPr>
      </w:pPr>
      <w:r>
        <w:rPr>
          <w:rFonts w:hint="eastAsia"/>
          <w:b/>
          <w:bCs/>
          <w:sz w:val="28"/>
        </w:rPr>
        <w:t>法定代表人（负责人）授权委托书</w:t>
      </w:r>
      <w:r>
        <w:rPr>
          <w:rFonts w:hint="eastAsia" w:ascii="宋体" w:hAnsi="宋体"/>
          <w:b/>
          <w:sz w:val="30"/>
          <w:szCs w:val="30"/>
        </w:rPr>
        <w:t>（参考）</w:t>
      </w:r>
    </w:p>
    <w:p w14:paraId="20FCDB49"/>
    <w:p w14:paraId="1164DBB6">
      <w:pPr>
        <w:rPr>
          <w:b/>
          <w:bCs/>
        </w:rPr>
      </w:pPr>
      <w:r>
        <w:rPr>
          <w:rFonts w:hint="eastAsia"/>
        </w:rPr>
        <w:t>深圳市中正招标有限公司</w:t>
      </w:r>
      <w:r>
        <w:rPr>
          <w:rFonts w:hint="eastAsia"/>
          <w:b/>
          <w:bCs/>
        </w:rPr>
        <w:t>：</w:t>
      </w:r>
    </w:p>
    <w:p w14:paraId="434D48A9">
      <w:pPr>
        <w:ind w:firstLine="630"/>
      </w:pPr>
    </w:p>
    <w:p w14:paraId="321915F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186471ED">
      <w:pPr>
        <w:adjustRightInd w:val="0"/>
        <w:snapToGrid w:val="0"/>
        <w:spacing w:line="360" w:lineRule="auto"/>
        <w:ind w:firstLine="629"/>
      </w:pPr>
    </w:p>
    <w:p w14:paraId="648A30BC">
      <w:pPr>
        <w:adjustRightInd w:val="0"/>
        <w:snapToGrid w:val="0"/>
        <w:spacing w:line="360" w:lineRule="auto"/>
        <w:ind w:firstLine="629"/>
        <w:rPr>
          <w:b/>
          <w:bCs/>
        </w:rPr>
      </w:pPr>
      <w:r>
        <w:rPr>
          <w:rFonts w:hint="eastAsia"/>
          <w:b/>
          <w:bCs/>
        </w:rPr>
        <w:t>附授权代表情况：</w:t>
      </w:r>
    </w:p>
    <w:p w14:paraId="0FE077BB">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25D4567C">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76BED35F">
      <w:pPr>
        <w:adjustRightInd w:val="0"/>
        <w:snapToGrid w:val="0"/>
        <w:spacing w:line="360" w:lineRule="auto"/>
        <w:ind w:firstLine="629"/>
      </w:pPr>
      <w:r>
        <w:rPr>
          <w:rFonts w:hint="eastAsia"/>
        </w:rPr>
        <w:t>职务：</w:t>
      </w:r>
    </w:p>
    <w:p w14:paraId="2610789E">
      <w:pPr>
        <w:adjustRightInd w:val="0"/>
        <w:snapToGrid w:val="0"/>
        <w:spacing w:line="360" w:lineRule="auto"/>
        <w:ind w:firstLine="629"/>
      </w:pPr>
      <w:r>
        <w:rPr>
          <w:rFonts w:hint="eastAsia"/>
        </w:rPr>
        <w:t>身份证号码：</w:t>
      </w:r>
    </w:p>
    <w:p w14:paraId="4A50F208">
      <w:pPr>
        <w:adjustRightInd w:val="0"/>
        <w:snapToGrid w:val="0"/>
        <w:spacing w:line="360" w:lineRule="auto"/>
        <w:ind w:firstLine="629"/>
        <w:rPr>
          <w:b/>
          <w:bCs/>
        </w:rPr>
      </w:pPr>
      <w:r>
        <w:rPr>
          <w:rFonts w:hint="eastAsia"/>
        </w:rPr>
        <w:t>邮编：</w:t>
      </w:r>
      <w:r>
        <w:rPr>
          <w:rFonts w:hint="eastAsia"/>
          <w:b/>
          <w:bCs/>
        </w:rPr>
        <w:t xml:space="preserve"> </w:t>
      </w:r>
    </w:p>
    <w:p w14:paraId="4E2D16C7">
      <w:pPr>
        <w:adjustRightInd w:val="0"/>
        <w:snapToGrid w:val="0"/>
        <w:spacing w:line="360" w:lineRule="auto"/>
        <w:ind w:firstLine="629"/>
      </w:pPr>
      <w:r>
        <w:rPr>
          <w:rFonts w:hint="eastAsia"/>
        </w:rPr>
        <w:t>通讯地址：</w:t>
      </w:r>
      <w:r>
        <w:rPr>
          <w:rFonts w:hint="eastAsia"/>
          <w:b/>
          <w:bCs/>
        </w:rPr>
        <w:t xml:space="preserve"> </w:t>
      </w:r>
    </w:p>
    <w:p w14:paraId="33BCD2C0">
      <w:pPr>
        <w:adjustRightInd w:val="0"/>
        <w:snapToGrid w:val="0"/>
        <w:spacing w:line="360" w:lineRule="auto"/>
        <w:ind w:firstLine="629"/>
      </w:pPr>
      <w:r>
        <w:rPr>
          <w:rFonts w:hint="eastAsia"/>
        </w:rPr>
        <w:t>电话：</w:t>
      </w:r>
    </w:p>
    <w:p w14:paraId="58C0CDB6">
      <w:pPr>
        <w:ind w:firstLine="630"/>
      </w:pPr>
      <w:r>
        <w:rPr>
          <w:rFonts w:hint="eastAsia"/>
        </w:rPr>
        <w:t>单位名称：（公章）</w:t>
      </w:r>
    </w:p>
    <w:p w14:paraId="40FE1B1B">
      <w:pPr>
        <w:ind w:firstLine="630"/>
      </w:pPr>
    </w:p>
    <w:p w14:paraId="58E3EBE7">
      <w:pPr>
        <w:ind w:firstLine="630"/>
      </w:pPr>
      <w:r>
        <w:rPr>
          <w:rFonts w:hint="eastAsia"/>
        </w:rPr>
        <w:t>法定代表人（负责人）：（</w:t>
      </w:r>
      <w:r>
        <w:rPr>
          <w:snapToGrid w:val="0"/>
          <w:kern w:val="0"/>
        </w:rPr>
        <w:t>签字</w:t>
      </w:r>
      <w:r>
        <w:rPr>
          <w:rFonts w:hint="eastAsia"/>
        </w:rPr>
        <w:t>）</w:t>
      </w:r>
    </w:p>
    <w:p w14:paraId="640E47F6">
      <w:pPr>
        <w:ind w:firstLine="630"/>
      </w:pPr>
    </w:p>
    <w:p w14:paraId="6F6F8A43">
      <w:pPr>
        <w:ind w:firstLine="630"/>
      </w:pPr>
      <w:r>
        <w:rPr>
          <w:rFonts w:hint="eastAsia"/>
        </w:rPr>
        <w:t>授权代表：（</w:t>
      </w:r>
      <w:r>
        <w:rPr>
          <w:snapToGrid w:val="0"/>
          <w:kern w:val="0"/>
        </w:rPr>
        <w:t>签字</w:t>
      </w:r>
      <w:r>
        <w:rPr>
          <w:rFonts w:hint="eastAsia"/>
        </w:rPr>
        <w:t>）</w:t>
      </w:r>
    </w:p>
    <w:p w14:paraId="51EFCA4C">
      <w:pPr>
        <w:ind w:firstLine="630"/>
      </w:pPr>
    </w:p>
    <w:p w14:paraId="27C23641">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436BFB44">
      <w:pPr>
        <w:spacing w:line="440" w:lineRule="exact"/>
        <w:rPr>
          <w:rFonts w:ascii="黑体" w:eastAsia="黑体"/>
        </w:rPr>
      </w:pPr>
      <w:bookmarkStart w:id="61"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061FC8">
                            <w:pPr>
                              <w:ind w:firstLine="1260" w:firstLineChars="600"/>
                            </w:pPr>
                            <w:r>
                              <w:rPr>
                                <w:rFonts w:hint="eastAsia"/>
                              </w:rPr>
                              <w:t>被授权人（授权代表）</w:t>
                            </w:r>
                          </w:p>
                          <w:p w14:paraId="7A19C061">
                            <w:pPr>
                              <w:ind w:firstLine="1050" w:firstLineChars="500"/>
                            </w:pPr>
                            <w:r>
                              <w:rPr>
                                <w:rFonts w:hint="eastAsia"/>
                              </w:rPr>
                              <w:t>居民身份证复印件粘贴处</w:t>
                            </w:r>
                          </w:p>
                          <w:p w14:paraId="57C10165">
                            <w:pPr>
                              <w:ind w:firstLine="1050" w:firstLineChars="500"/>
                            </w:pPr>
                          </w:p>
                          <w:p w14:paraId="20F4D6F9">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46061FC8">
                      <w:pPr>
                        <w:ind w:firstLine="1260" w:firstLineChars="600"/>
                      </w:pPr>
                      <w:r>
                        <w:rPr>
                          <w:rFonts w:hint="eastAsia"/>
                        </w:rPr>
                        <w:t>被授权人（授权代表）</w:t>
                      </w:r>
                    </w:p>
                    <w:p w14:paraId="7A19C061">
                      <w:pPr>
                        <w:ind w:firstLine="1050" w:firstLineChars="500"/>
                      </w:pPr>
                      <w:r>
                        <w:rPr>
                          <w:rFonts w:hint="eastAsia"/>
                        </w:rPr>
                        <w:t>居民身份证复印件粘贴处</w:t>
                      </w:r>
                    </w:p>
                    <w:p w14:paraId="57C10165">
                      <w:pPr>
                        <w:ind w:firstLine="1050" w:firstLineChars="500"/>
                      </w:pPr>
                    </w:p>
                    <w:p w14:paraId="20F4D6F9">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55E63E">
                            <w:pPr>
                              <w:ind w:firstLine="1260" w:firstLineChars="600"/>
                            </w:pPr>
                            <w:r>
                              <w:rPr>
                                <w:rFonts w:hint="eastAsia"/>
                              </w:rPr>
                              <w:t>被授权人（授权代表）</w:t>
                            </w:r>
                          </w:p>
                          <w:p w14:paraId="5C5C7FAB">
                            <w:pPr>
                              <w:ind w:firstLine="1050" w:firstLineChars="500"/>
                            </w:pPr>
                            <w:r>
                              <w:rPr>
                                <w:rFonts w:hint="eastAsia"/>
                              </w:rPr>
                              <w:t>居民身份证复印件粘贴处</w:t>
                            </w:r>
                          </w:p>
                          <w:p w14:paraId="67D822F0">
                            <w:pPr>
                              <w:ind w:firstLine="1050" w:firstLineChars="500"/>
                            </w:pPr>
                          </w:p>
                          <w:p w14:paraId="18AA40CE">
                            <w:pPr>
                              <w:ind w:firstLine="1785" w:firstLineChars="850"/>
                            </w:pPr>
                            <w:r>
                              <w:rPr>
                                <w:rFonts w:hint="eastAsia"/>
                              </w:rPr>
                              <w:t>（反面）</w:t>
                            </w:r>
                          </w:p>
                          <w:p w14:paraId="74F4338B"/>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2955E63E">
                      <w:pPr>
                        <w:ind w:firstLine="1260" w:firstLineChars="600"/>
                      </w:pPr>
                      <w:r>
                        <w:rPr>
                          <w:rFonts w:hint="eastAsia"/>
                        </w:rPr>
                        <w:t>被授权人（授权代表）</w:t>
                      </w:r>
                    </w:p>
                    <w:p w14:paraId="5C5C7FAB">
                      <w:pPr>
                        <w:ind w:firstLine="1050" w:firstLineChars="500"/>
                      </w:pPr>
                      <w:r>
                        <w:rPr>
                          <w:rFonts w:hint="eastAsia"/>
                        </w:rPr>
                        <w:t>居民身份证复印件粘贴处</w:t>
                      </w:r>
                    </w:p>
                    <w:p w14:paraId="67D822F0">
                      <w:pPr>
                        <w:ind w:firstLine="1050" w:firstLineChars="500"/>
                      </w:pPr>
                    </w:p>
                    <w:p w14:paraId="18AA40CE">
                      <w:pPr>
                        <w:ind w:firstLine="1785" w:firstLineChars="850"/>
                      </w:pPr>
                      <w:r>
                        <w:rPr>
                          <w:rFonts w:hint="eastAsia"/>
                        </w:rPr>
                        <w:t>（反面）</w:t>
                      </w:r>
                    </w:p>
                    <w:p w14:paraId="74F4338B"/>
                  </w:txbxContent>
                </v:textbox>
              </v:rect>
            </w:pict>
          </mc:Fallback>
        </mc:AlternateContent>
      </w:r>
      <w:bookmarkEnd w:id="61"/>
    </w:p>
    <w:p w14:paraId="09C73D29">
      <w:pPr>
        <w:spacing w:line="440" w:lineRule="exact"/>
        <w:rPr>
          <w:rFonts w:ascii="黑体" w:eastAsia="黑体"/>
        </w:rPr>
      </w:pPr>
    </w:p>
    <w:p w14:paraId="02FA61FC">
      <w:pPr>
        <w:spacing w:line="440" w:lineRule="exact"/>
        <w:rPr>
          <w:rFonts w:ascii="黑体" w:eastAsia="黑体"/>
        </w:rPr>
      </w:pPr>
    </w:p>
    <w:p w14:paraId="59F05222">
      <w:pPr>
        <w:spacing w:line="440" w:lineRule="exact"/>
        <w:rPr>
          <w:rFonts w:ascii="黑体" w:eastAsia="黑体"/>
        </w:rPr>
      </w:pPr>
    </w:p>
    <w:p w14:paraId="7620767E">
      <w:pPr>
        <w:spacing w:line="440" w:lineRule="exact"/>
        <w:rPr>
          <w:rFonts w:ascii="黑体" w:eastAsia="黑体"/>
        </w:rPr>
      </w:pPr>
    </w:p>
    <w:p w14:paraId="66647C4A">
      <w:pPr>
        <w:tabs>
          <w:tab w:val="left" w:pos="5115"/>
        </w:tabs>
        <w:spacing w:line="440" w:lineRule="exact"/>
        <w:rPr>
          <w:rFonts w:ascii="黑体" w:eastAsia="黑体"/>
        </w:rPr>
      </w:pPr>
      <w:r>
        <w:rPr>
          <w:rFonts w:ascii="黑体" w:eastAsia="黑体"/>
        </w:rPr>
        <w:tab/>
      </w:r>
    </w:p>
    <w:p w14:paraId="29DF4A65">
      <w:pPr>
        <w:spacing w:line="440" w:lineRule="exact"/>
        <w:rPr>
          <w:rFonts w:ascii="黑体" w:eastAsia="黑体"/>
        </w:rPr>
      </w:pPr>
    </w:p>
    <w:p w14:paraId="452CFADE">
      <w:pPr>
        <w:adjustRightInd w:val="0"/>
        <w:snapToGrid w:val="0"/>
        <w:spacing w:line="300" w:lineRule="auto"/>
        <w:ind w:firstLine="5008" w:firstLineChars="2385"/>
      </w:pPr>
    </w:p>
    <w:p w14:paraId="672B82F2">
      <w:pPr>
        <w:spacing w:line="360" w:lineRule="auto"/>
        <w:ind w:firstLine="539" w:firstLineChars="257"/>
        <w:rPr>
          <w:rFonts w:hint="eastAsia"/>
          <w:highlight w:val="yellow"/>
          <w:lang w:eastAsia="zh-CN"/>
        </w:rPr>
      </w:pPr>
      <w:r>
        <w:rPr>
          <w:rFonts w:hint="eastAsia"/>
          <w:highlight w:val="yellow"/>
          <w:lang w:eastAsia="zh-CN"/>
        </w:rPr>
        <w:t>注：必须提供有效的身份证件（有效期限未过期）。</w:t>
      </w:r>
    </w:p>
    <w:p w14:paraId="2AED54EB">
      <w:pPr>
        <w:adjustRightInd w:val="0"/>
        <w:snapToGrid w:val="0"/>
        <w:spacing w:line="300" w:lineRule="auto"/>
      </w:pPr>
    </w:p>
    <w:p w14:paraId="02275D16">
      <w:pPr>
        <w:adjustRightInd w:val="0"/>
        <w:snapToGrid w:val="0"/>
        <w:spacing w:line="300" w:lineRule="auto"/>
      </w:pPr>
    </w:p>
    <w:p w14:paraId="032CCCBA">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5E734993">
      <w:pPr>
        <w:tabs>
          <w:tab w:val="left" w:pos="720"/>
        </w:tabs>
        <w:adjustRightInd w:val="0"/>
        <w:snapToGrid w:val="0"/>
        <w:spacing w:line="300" w:lineRule="auto"/>
      </w:pPr>
    </w:p>
    <w:p w14:paraId="317ED0A6">
      <w:pPr>
        <w:tabs>
          <w:tab w:val="left" w:pos="720"/>
        </w:tabs>
        <w:adjustRightInd w:val="0"/>
        <w:snapToGrid w:val="0"/>
        <w:spacing w:line="300" w:lineRule="auto"/>
        <w:rPr>
          <w:b/>
          <w:snapToGrid w:val="0"/>
          <w:kern w:val="0"/>
          <w:sz w:val="28"/>
        </w:rPr>
      </w:pPr>
    </w:p>
    <w:p w14:paraId="7C0B195D">
      <w:pPr>
        <w:pStyle w:val="3"/>
        <w:tabs>
          <w:tab w:val="left" w:pos="371"/>
        </w:tabs>
        <w:spacing w:before="120" w:after="120"/>
        <w:ind w:left="-1" w:leftChars="-1" w:hanging="1"/>
        <w:jc w:val="center"/>
        <w:rPr>
          <w:rFonts w:asciiTheme="minorEastAsia" w:hAnsiTheme="minorEastAsia" w:eastAsiaTheme="minorEastAsia"/>
        </w:rPr>
      </w:pPr>
      <w:bookmarkStart w:id="62"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2"/>
    </w:p>
    <w:p w14:paraId="3723E488">
      <w:pPr>
        <w:adjustRightInd w:val="0"/>
        <w:snapToGrid w:val="0"/>
        <w:spacing w:line="312" w:lineRule="auto"/>
      </w:pPr>
    </w:p>
    <w:p w14:paraId="29357317">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4945328E">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hint="eastAsia" w:asciiTheme="minorEastAsia" w:hAnsiTheme="minorEastAsia" w:eastAsiaTheme="minorEastAsia"/>
          <w:lang w:eastAsia="zh-CN"/>
        </w:rPr>
        <w:t>征集文件</w:t>
      </w:r>
      <w:r>
        <w:rPr>
          <w:rFonts w:asciiTheme="minorEastAsia" w:hAnsiTheme="minorEastAsia" w:eastAsiaTheme="minorEastAsia"/>
        </w:rPr>
        <w:t>，经详细研究，我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3CE0507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中的一切要求，承担上述项目的全部工作。</w:t>
      </w:r>
    </w:p>
    <w:p w14:paraId="07B3032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332292B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中规定的每一项要求，按期、按质、按量完成任务。</w:t>
      </w:r>
    </w:p>
    <w:p w14:paraId="7EE4E4F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4D4E8FF0">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1CD9EAA0">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217E1E1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w:t>
      </w:r>
      <w:r>
        <w:rPr>
          <w:rFonts w:hint="eastAsia" w:cs="Courier New" w:asciiTheme="minorEastAsia" w:hAnsiTheme="minorEastAsia" w:eastAsiaTheme="minorEastAsia"/>
          <w:snapToGrid w:val="0"/>
          <w:szCs w:val="18"/>
          <w:lang w:eastAsia="zh-CN"/>
        </w:rPr>
        <w:t>征集文件</w:t>
      </w:r>
      <w:r>
        <w:rPr>
          <w:rFonts w:hint="eastAsia" w:cs="Courier New" w:asciiTheme="minorEastAsia" w:hAnsiTheme="minorEastAsia" w:eastAsiaTheme="minorEastAsia"/>
          <w:snapToGrid w:val="0"/>
          <w:szCs w:val="18"/>
        </w:rPr>
        <w:t>之规定，遵守有关招标的各项规定。</w:t>
      </w:r>
    </w:p>
    <w:p w14:paraId="62686C9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6D79B65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33A13B58">
      <w:pPr>
        <w:adjustRightInd w:val="0"/>
        <w:snapToGrid w:val="0"/>
        <w:spacing w:line="360" w:lineRule="auto"/>
        <w:ind w:firstLine="600"/>
      </w:pPr>
    </w:p>
    <w:p w14:paraId="02897401">
      <w:pPr>
        <w:adjustRightInd w:val="0"/>
        <w:snapToGrid w:val="0"/>
        <w:spacing w:line="360" w:lineRule="auto"/>
        <w:ind w:firstLine="426"/>
      </w:pPr>
      <w:r>
        <w:t>单    位： （</w:t>
      </w:r>
      <w:r>
        <w:rPr>
          <w:rFonts w:hint="eastAsia"/>
          <w:snapToGrid w:val="0"/>
          <w:kern w:val="0"/>
          <w:lang w:eastAsia="zh-CN"/>
        </w:rPr>
        <w:t>加盖公章</w:t>
      </w:r>
      <w:r>
        <w:t>）</w:t>
      </w:r>
    </w:p>
    <w:p w14:paraId="751427E1">
      <w:pPr>
        <w:adjustRightInd w:val="0"/>
        <w:snapToGrid w:val="0"/>
        <w:spacing w:line="360" w:lineRule="auto"/>
        <w:ind w:firstLine="426"/>
      </w:pPr>
      <w:r>
        <w:t xml:space="preserve">地    址： </w:t>
      </w:r>
    </w:p>
    <w:p w14:paraId="654A9D82">
      <w:pPr>
        <w:adjustRightInd w:val="0"/>
        <w:snapToGrid w:val="0"/>
        <w:spacing w:line="360" w:lineRule="auto"/>
        <w:ind w:firstLine="426"/>
      </w:pPr>
      <w:r>
        <w:t xml:space="preserve">电    话： </w:t>
      </w:r>
    </w:p>
    <w:p w14:paraId="111490CF">
      <w:pPr>
        <w:adjustRightInd w:val="0"/>
        <w:snapToGrid w:val="0"/>
        <w:spacing w:line="360" w:lineRule="auto"/>
        <w:ind w:firstLine="426"/>
      </w:pPr>
      <w:r>
        <w:t>传    真：</w:t>
      </w:r>
    </w:p>
    <w:p w14:paraId="13725517">
      <w:pPr>
        <w:adjustRightInd w:val="0"/>
        <w:snapToGrid w:val="0"/>
        <w:spacing w:line="360" w:lineRule="auto"/>
        <w:ind w:firstLine="426"/>
      </w:pPr>
      <w:r>
        <w:t>邮    编：</w:t>
      </w:r>
    </w:p>
    <w:p w14:paraId="52E99005">
      <w:pPr>
        <w:adjustRightInd w:val="0"/>
        <w:snapToGrid w:val="0"/>
        <w:spacing w:line="360" w:lineRule="auto"/>
        <w:ind w:firstLine="426"/>
      </w:pPr>
      <w:r>
        <w:t xml:space="preserve">联 系 人： </w:t>
      </w:r>
    </w:p>
    <w:p w14:paraId="6351DA78">
      <w:pPr>
        <w:adjustRightInd w:val="0"/>
        <w:snapToGrid w:val="0"/>
        <w:spacing w:line="360" w:lineRule="auto"/>
        <w:ind w:firstLine="600"/>
      </w:pPr>
    </w:p>
    <w:p w14:paraId="7E7BCC8F">
      <w:pPr>
        <w:adjustRightInd w:val="0"/>
        <w:snapToGrid w:val="0"/>
        <w:spacing w:line="360" w:lineRule="auto"/>
        <w:ind w:firstLine="600"/>
        <w:jc w:val="right"/>
      </w:pPr>
      <w:r>
        <w:rPr>
          <w:rFonts w:hint="eastAsia"/>
        </w:rPr>
        <w:t>年     月    日</w:t>
      </w:r>
    </w:p>
    <w:p w14:paraId="4FA803DB">
      <w:pPr>
        <w:adjustRightInd w:val="0"/>
        <w:snapToGrid w:val="0"/>
        <w:spacing w:line="360" w:lineRule="auto"/>
        <w:ind w:firstLine="600"/>
        <w:jc w:val="right"/>
      </w:pPr>
    </w:p>
    <w:p w14:paraId="180A1215">
      <w:pPr>
        <w:adjustRightInd w:val="0"/>
        <w:spacing w:line="300" w:lineRule="auto"/>
        <w:ind w:hanging="2"/>
        <w:jc w:val="center"/>
        <w:rPr>
          <w:b/>
          <w:snapToGrid w:val="0"/>
          <w:kern w:val="0"/>
          <w:sz w:val="28"/>
        </w:rPr>
      </w:pPr>
    </w:p>
    <w:p w14:paraId="4FA5DF32">
      <w:pPr>
        <w:tabs>
          <w:tab w:val="left" w:pos="371"/>
        </w:tabs>
        <w:spacing w:before="120" w:after="120"/>
        <w:ind w:left="-1" w:leftChars="-1" w:hanging="1"/>
        <w:jc w:val="center"/>
        <w:rPr>
          <w:rFonts w:asciiTheme="minorEastAsia" w:hAnsiTheme="minorEastAsia" w:eastAsiaTheme="minorEastAsia"/>
          <w:sz w:val="24"/>
        </w:rPr>
      </w:pPr>
    </w:p>
    <w:p w14:paraId="7568E02D">
      <w:pPr>
        <w:tabs>
          <w:tab w:val="left" w:pos="371"/>
        </w:tabs>
        <w:spacing w:before="120" w:after="120"/>
        <w:ind w:left="-1" w:leftChars="-1" w:hanging="1"/>
        <w:jc w:val="center"/>
        <w:rPr>
          <w:rFonts w:asciiTheme="minorEastAsia" w:hAnsiTheme="minorEastAsia" w:eastAsiaTheme="minorEastAsia"/>
          <w:sz w:val="24"/>
        </w:rPr>
      </w:pPr>
    </w:p>
    <w:p w14:paraId="34AD6CD0">
      <w:pPr>
        <w:pStyle w:val="3"/>
        <w:keepNext w:val="0"/>
        <w:keepLines w:val="0"/>
        <w:pageBreakBefore w:val="0"/>
        <w:widowControl w:val="0"/>
        <w:tabs>
          <w:tab w:val="left" w:pos="371"/>
        </w:tabs>
        <w:kinsoku/>
        <w:wordWrap/>
        <w:overflowPunct/>
        <w:topLinePunct w:val="0"/>
        <w:autoSpaceDE/>
        <w:autoSpaceDN/>
        <w:bidi w:val="0"/>
        <w:adjustRightInd/>
        <w:spacing w:before="120" w:after="120"/>
        <w:ind w:left="-1" w:leftChars="-1" w:hanging="1"/>
        <w:jc w:val="center"/>
        <w:rPr>
          <w:rFonts w:asciiTheme="minorEastAsia" w:hAnsiTheme="minorEastAsia" w:eastAsiaTheme="minorEastAsia"/>
        </w:rPr>
      </w:pPr>
      <w:bookmarkStart w:id="63" w:name="_Toc135293185"/>
      <w:r>
        <w:rPr>
          <w:rFonts w:hint="eastAsia" w:asciiTheme="minorEastAsia" w:hAnsiTheme="minorEastAsia" w:eastAsiaTheme="minorEastAsia"/>
        </w:rPr>
        <w:t>格式4  评分中涉及的承诺及声明函</w:t>
      </w:r>
      <w:bookmarkEnd w:id="63"/>
    </w:p>
    <w:p w14:paraId="5224FB62">
      <w:pPr>
        <w:keepNext w:val="0"/>
        <w:keepLines w:val="0"/>
        <w:pageBreakBefore w:val="0"/>
        <w:widowControl w:val="0"/>
        <w:kinsoku/>
        <w:wordWrap/>
        <w:overflowPunct/>
        <w:topLinePunct w:val="0"/>
        <w:autoSpaceDE/>
        <w:autoSpaceDN/>
        <w:bidi w:val="0"/>
        <w:adjustRightInd/>
        <w:snapToGrid w:val="0"/>
        <w:spacing w:line="360" w:lineRule="auto"/>
        <w:jc w:val="left"/>
        <w:rPr>
          <w:rFonts w:ascii="仿宋" w:hAnsi="仿宋" w:eastAsia="仿宋"/>
          <w:b/>
          <w:bCs/>
          <w:color w:val="FF0000"/>
          <w:kern w:val="0"/>
          <w:sz w:val="25"/>
          <w:szCs w:val="25"/>
        </w:rPr>
      </w:pPr>
    </w:p>
    <w:p w14:paraId="10415CC0">
      <w:pPr>
        <w:keepNext w:val="0"/>
        <w:keepLines w:val="0"/>
        <w:pageBreakBefore w:val="0"/>
        <w:widowControl w:val="0"/>
        <w:kinsoku/>
        <w:wordWrap/>
        <w:overflowPunct/>
        <w:topLinePunct w:val="0"/>
        <w:autoSpaceDE/>
        <w:autoSpaceDN/>
        <w:bidi w:val="0"/>
        <w:adjustRightInd/>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1FF1F13">
      <w:pPr>
        <w:keepNext w:val="0"/>
        <w:keepLines w:val="0"/>
        <w:pageBreakBefore w:val="0"/>
        <w:widowControl w:val="0"/>
        <w:kinsoku/>
        <w:wordWrap/>
        <w:overflowPunct/>
        <w:topLinePunct w:val="0"/>
        <w:autoSpaceDE/>
        <w:autoSpaceDN/>
        <w:bidi w:val="0"/>
        <w:adjustRightInd/>
        <w:snapToGrid w:val="0"/>
        <w:spacing w:line="360" w:lineRule="auto"/>
        <w:jc w:val="left"/>
        <w:rPr>
          <w:rFonts w:asciiTheme="minorEastAsia" w:hAnsiTheme="minorEastAsia" w:eastAsiaTheme="minorEastAsia"/>
          <w:kern w:val="0"/>
          <w:szCs w:val="21"/>
        </w:rPr>
      </w:pPr>
      <w:r>
        <w:rPr>
          <w:rFonts w:hint="eastAsia" w:ascii="仿宋" w:hAnsi="仿宋" w:eastAsia="仿宋"/>
          <w:kern w:val="0"/>
          <w:sz w:val="25"/>
          <w:szCs w:val="25"/>
        </w:rPr>
        <w:t xml:space="preserve">  </w:t>
      </w:r>
      <w:r>
        <w:rPr>
          <w:rFonts w:hint="eastAsia" w:asciiTheme="minorEastAsia" w:hAnsiTheme="minorEastAsia" w:eastAsiaTheme="minorEastAsia"/>
          <w:kern w:val="0"/>
          <w:szCs w:val="21"/>
        </w:rPr>
        <w:t xml:space="preserve">  1、该部分内容由投标人根据自身实际情况填写，投标人提供的声明函不属实的，属于提供虚假资料谋取中标，依照《中华人民共和国政府采购法》等国家有关规定追究相应责任。</w:t>
      </w:r>
    </w:p>
    <w:p w14:paraId="2154030C">
      <w:pPr>
        <w:keepNext w:val="0"/>
        <w:keepLines w:val="0"/>
        <w:pageBreakBefore w:val="0"/>
        <w:widowControl w:val="0"/>
        <w:kinsoku/>
        <w:wordWrap/>
        <w:overflowPunct/>
        <w:topLinePunct w:val="0"/>
        <w:autoSpaceDE/>
        <w:autoSpaceDN/>
        <w:bidi w:val="0"/>
        <w:adjustRightInd/>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0290B8AC">
      <w:pPr>
        <w:keepNext w:val="0"/>
        <w:keepLines w:val="0"/>
        <w:pageBreakBefore w:val="0"/>
        <w:widowControl w:val="0"/>
        <w:kinsoku/>
        <w:wordWrap/>
        <w:overflowPunct/>
        <w:topLinePunct w:val="0"/>
        <w:autoSpaceDE/>
        <w:autoSpaceDN/>
        <w:bidi w:val="0"/>
        <w:adjustRightInd/>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34EBBD27">
      <w:pPr>
        <w:keepNext w:val="0"/>
        <w:keepLines w:val="0"/>
        <w:pageBreakBefore w:val="0"/>
        <w:widowControl w:val="0"/>
        <w:kinsoku/>
        <w:wordWrap/>
        <w:overflowPunct/>
        <w:topLinePunct w:val="0"/>
        <w:autoSpaceDE/>
        <w:autoSpaceDN/>
        <w:bidi w:val="0"/>
        <w:adjustRightInd/>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4" w:name="_Hlk71925120"/>
      <w:r>
        <w:rPr>
          <w:rFonts w:hint="eastAsia" w:asciiTheme="minorEastAsia" w:hAnsiTheme="minorEastAsia" w:eastAsiaTheme="minorEastAsia"/>
          <w:kern w:val="0"/>
          <w:szCs w:val="21"/>
        </w:rPr>
        <w:t>《关于印发中小企业划型标准规定的通知》（工信部联企业〔2011〕300 号</w:t>
      </w:r>
      <w:bookmarkEnd w:id="64"/>
      <w:r>
        <w:rPr>
          <w:rFonts w:hint="eastAsia" w:asciiTheme="minorEastAsia" w:hAnsiTheme="minorEastAsia" w:eastAsiaTheme="minorEastAsia"/>
          <w:kern w:val="0"/>
          <w:szCs w:val="21"/>
        </w:rPr>
        <w:t>）</w:t>
      </w:r>
    </w:p>
    <w:p w14:paraId="6C013711">
      <w:pPr>
        <w:keepNext w:val="0"/>
        <w:keepLines w:val="0"/>
        <w:pageBreakBefore w:val="0"/>
        <w:widowControl w:val="0"/>
        <w:kinsoku/>
        <w:wordWrap/>
        <w:overflowPunct/>
        <w:topLinePunct w:val="0"/>
        <w:autoSpaceDE/>
        <w:autoSpaceDN/>
        <w:bidi w:val="0"/>
        <w:adjustRightInd/>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6A90BB56">
      <w:pPr>
        <w:keepNext w:val="0"/>
        <w:keepLines w:val="0"/>
        <w:pageBreakBefore w:val="0"/>
        <w:widowControl w:val="0"/>
        <w:kinsoku/>
        <w:wordWrap/>
        <w:overflowPunct/>
        <w:topLinePunct w:val="0"/>
        <w:autoSpaceDE/>
        <w:autoSpaceDN/>
        <w:bidi w:val="0"/>
        <w:adjustRightInd/>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74D8BE81">
      <w:pPr>
        <w:keepNext w:val="0"/>
        <w:keepLines w:val="0"/>
        <w:pageBreakBefore w:val="0"/>
        <w:widowControl w:val="0"/>
        <w:kinsoku/>
        <w:wordWrap/>
        <w:overflowPunct/>
        <w:topLinePunct w:val="0"/>
        <w:autoSpaceDE/>
        <w:autoSpaceDN/>
        <w:bidi w:val="0"/>
        <w:adjustRightInd/>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711EFAB7">
      <w:pPr>
        <w:keepNext w:val="0"/>
        <w:keepLines w:val="0"/>
        <w:pageBreakBefore w:val="0"/>
        <w:widowControl w:val="0"/>
        <w:kinsoku/>
        <w:wordWrap/>
        <w:overflowPunct/>
        <w:topLinePunct w:val="0"/>
        <w:autoSpaceDE/>
        <w:autoSpaceDN/>
        <w:bidi w:val="0"/>
        <w:adjustRightInd/>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w:t>
      </w:r>
      <w:r>
        <w:rPr>
          <w:rFonts w:hint="eastAsia" w:asciiTheme="minorEastAsia" w:hAnsiTheme="minorEastAsia" w:eastAsiaTheme="minorEastAsia"/>
          <w:kern w:val="0"/>
          <w:szCs w:val="21"/>
          <w:lang w:eastAsia="zh-CN"/>
        </w:rPr>
        <w:t>征集文件</w:t>
      </w:r>
      <w:r>
        <w:rPr>
          <w:rFonts w:hint="eastAsia" w:asciiTheme="minorEastAsia" w:hAnsiTheme="minorEastAsia" w:eastAsiaTheme="minorEastAsia"/>
          <w:kern w:val="0"/>
          <w:szCs w:val="21"/>
        </w:rPr>
        <w:t>提供的格式和内容填写声明函，不要随意变更格式；满足多项优惠政策的投标人，不重复享受多项价格扣除政策。不符合要求的供应商可以不填写。</w:t>
      </w:r>
    </w:p>
    <w:p w14:paraId="4B707EFF">
      <w:pPr>
        <w:keepNext w:val="0"/>
        <w:keepLines w:val="0"/>
        <w:pageBreakBefore w:val="0"/>
        <w:widowControl w:val="0"/>
        <w:kinsoku/>
        <w:wordWrap/>
        <w:overflowPunct/>
        <w:topLinePunct w:val="0"/>
        <w:autoSpaceDE/>
        <w:autoSpaceDN/>
        <w:bidi w:val="0"/>
        <w:adjustRightInd/>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5ED5D734">
      <w:pPr>
        <w:keepNext w:val="0"/>
        <w:keepLines w:val="0"/>
        <w:pageBreakBefore w:val="0"/>
        <w:widowControl w:val="0"/>
        <w:kinsoku/>
        <w:wordWrap/>
        <w:overflowPunct/>
        <w:topLinePunct w:val="0"/>
        <w:autoSpaceDE/>
        <w:autoSpaceDN/>
        <w:bidi w:val="0"/>
        <w:adjustRightInd/>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01E48203">
      <w:pPr>
        <w:keepNext w:val="0"/>
        <w:keepLines w:val="0"/>
        <w:pageBreakBefore w:val="0"/>
        <w:widowControl w:val="0"/>
        <w:kinsoku/>
        <w:wordWrap/>
        <w:overflowPunct/>
        <w:topLinePunct w:val="0"/>
        <w:autoSpaceDE/>
        <w:autoSpaceDN/>
        <w:bidi w:val="0"/>
        <w:adjustRightInd/>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16AC38D4">
      <w:pPr>
        <w:keepNext w:val="0"/>
        <w:keepLines w:val="0"/>
        <w:pageBreakBefore w:val="0"/>
        <w:widowControl w:val="0"/>
        <w:kinsoku/>
        <w:wordWrap/>
        <w:overflowPunct/>
        <w:topLinePunct w:val="0"/>
        <w:autoSpaceDE/>
        <w:autoSpaceDN/>
        <w:bidi w:val="0"/>
        <w:adjustRightInd/>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77C9961">
      <w:pPr>
        <w:keepNext w:val="0"/>
        <w:keepLines w:val="0"/>
        <w:pageBreakBefore w:val="0"/>
        <w:widowControl w:val="0"/>
        <w:kinsoku/>
        <w:wordWrap/>
        <w:overflowPunct/>
        <w:topLinePunct w:val="0"/>
        <w:autoSpaceDE/>
        <w:autoSpaceDN/>
        <w:bidi w:val="0"/>
        <w:adjustRightInd/>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5213B25C">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0565F9B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71D60E2E">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或以分包形式</w:t>
      </w:r>
      <w:r>
        <w:rPr>
          <w:rFonts w:hint="eastAsia" w:asciiTheme="minorEastAsia" w:hAnsiTheme="minorEastAsia" w:eastAsiaTheme="minorEastAsia"/>
          <w:b/>
          <w:color w:val="FF0000"/>
          <w:kern w:val="0"/>
          <w:szCs w:val="21"/>
          <w:lang w:eastAsia="zh-CN"/>
        </w:rPr>
        <w:t>响应</w:t>
      </w:r>
      <w:r>
        <w:rPr>
          <w:rFonts w:hint="eastAsia" w:asciiTheme="minorEastAsia" w:hAnsiTheme="minorEastAsia" w:eastAsiaTheme="minorEastAsia"/>
          <w:b/>
          <w:color w:val="FF0000"/>
          <w:kern w:val="0"/>
          <w:szCs w:val="21"/>
        </w:rPr>
        <w:t>的，需分别填写每家中小企业的企业名称、从业人员、营业收入、资产总额、企业类别（中型企业、小型企业、微型企业）等信息；</w:t>
      </w:r>
    </w:p>
    <w:p w14:paraId="36E7EDCA">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w:t>
      </w:r>
      <w:r>
        <w:rPr>
          <w:rFonts w:hint="eastAsia" w:asciiTheme="minorHAnsi" w:hAnsiTheme="minorHAnsi" w:eastAsiaTheme="minorEastAsia" w:cstheme="minorBidi"/>
          <w:b/>
          <w:color w:val="FF0000"/>
          <w:szCs w:val="22"/>
          <w:lang w:eastAsia="zh-CN"/>
        </w:rPr>
        <w:t>采购</w:t>
      </w:r>
      <w:r>
        <w:rPr>
          <w:rFonts w:hint="eastAsia" w:asciiTheme="minorHAnsi" w:hAnsiTheme="minorHAnsi" w:eastAsiaTheme="minorEastAsia" w:cstheme="minorBidi"/>
          <w:b/>
          <w:color w:val="FF0000"/>
          <w:szCs w:val="22"/>
        </w:rPr>
        <w:t>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71234F90">
      <w:pPr>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70A648C">
      <w:pPr>
        <w:keepNext w:val="0"/>
        <w:keepLines w:val="0"/>
        <w:pageBreakBefore w:val="0"/>
        <w:widowControl w:val="0"/>
        <w:kinsoku/>
        <w:wordWrap/>
        <w:overflowPunct/>
        <w:topLinePunct w:val="0"/>
        <w:autoSpaceDE/>
        <w:autoSpaceDN/>
        <w:bidi w:val="0"/>
        <w:adjustRightInd/>
        <w:snapToGrid w:val="0"/>
        <w:spacing w:line="360" w:lineRule="auto"/>
        <w:ind w:firstLine="424" w:firstLineChars="202"/>
        <w:jc w:val="left"/>
        <w:rPr>
          <w:rFonts w:asciiTheme="minorHAnsi" w:hAnsiTheme="minorHAnsi" w:eastAsiaTheme="minorEastAsia" w:cstheme="minorBidi"/>
          <w:szCs w:val="22"/>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5CE25AF">
      <w:pPr>
        <w:pStyle w:val="5"/>
        <w:keepNext w:val="0"/>
        <w:keepLines w:val="0"/>
        <w:pageBreakBefore w:val="0"/>
        <w:widowControl w:val="0"/>
        <w:tabs>
          <w:tab w:val="left" w:pos="0"/>
        </w:tabs>
        <w:kinsoku/>
        <w:wordWrap/>
        <w:overflowPunct/>
        <w:topLinePunct w:val="0"/>
        <w:autoSpaceDE/>
        <w:autoSpaceDN/>
        <w:bidi w:val="0"/>
        <w:adjustRightInd/>
        <w:jc w:val="center"/>
        <w:rPr>
          <w:rFonts w:ascii="宋体" w:hAnsi="宋体" w:eastAsia="宋体"/>
        </w:rPr>
      </w:pPr>
      <w:r>
        <w:rPr>
          <w:rFonts w:hint="eastAsia" w:ascii="宋体" w:hAnsi="宋体" w:eastAsia="宋体"/>
        </w:rPr>
        <w:t>中小企业声明函</w:t>
      </w:r>
    </w:p>
    <w:p w14:paraId="5B39472D">
      <w:pPr>
        <w:pStyle w:val="20"/>
        <w:keepNext w:val="0"/>
        <w:keepLines w:val="0"/>
        <w:pageBreakBefore w:val="0"/>
        <w:widowControl w:val="0"/>
        <w:kinsoku/>
        <w:wordWrap/>
        <w:overflowPunct/>
        <w:topLinePunct w:val="0"/>
        <w:autoSpaceDE/>
        <w:autoSpaceDN/>
        <w:bidi w:val="0"/>
        <w:adjustRightInd/>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6078436A">
      <w:pPr>
        <w:pStyle w:val="20"/>
        <w:keepNext w:val="0"/>
        <w:keepLines w:val="0"/>
        <w:pageBreakBefore w:val="0"/>
        <w:widowControl w:val="0"/>
        <w:kinsoku/>
        <w:wordWrap/>
        <w:overflowPunct/>
        <w:topLinePunct w:val="0"/>
        <w:autoSpaceDE/>
        <w:autoSpaceDN/>
        <w:bidi w:val="0"/>
        <w:adjustRightInd/>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21F8C222">
      <w:pPr>
        <w:pStyle w:val="20"/>
        <w:keepNext w:val="0"/>
        <w:keepLines w:val="0"/>
        <w:pageBreakBefore w:val="0"/>
        <w:widowControl w:val="0"/>
        <w:kinsoku/>
        <w:wordWrap/>
        <w:overflowPunct/>
        <w:topLinePunct w:val="0"/>
        <w:autoSpaceDE/>
        <w:autoSpaceDN/>
        <w:bidi w:val="0"/>
        <w:adjustRightInd/>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6354BF8D">
      <w:pPr>
        <w:pStyle w:val="20"/>
        <w:keepNext w:val="0"/>
        <w:keepLines w:val="0"/>
        <w:pageBreakBefore w:val="0"/>
        <w:widowControl w:val="0"/>
        <w:kinsoku/>
        <w:wordWrap/>
        <w:overflowPunct/>
        <w:topLinePunct w:val="0"/>
        <w:autoSpaceDE/>
        <w:autoSpaceDN/>
        <w:bidi w:val="0"/>
        <w:adjustRightInd/>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57CE2F84">
      <w:pPr>
        <w:pStyle w:val="20"/>
        <w:keepNext w:val="0"/>
        <w:keepLines w:val="0"/>
        <w:pageBreakBefore w:val="0"/>
        <w:widowControl w:val="0"/>
        <w:kinsoku/>
        <w:wordWrap/>
        <w:overflowPunct/>
        <w:topLinePunct w:val="0"/>
        <w:autoSpaceDE/>
        <w:autoSpaceDN/>
        <w:bidi w:val="0"/>
        <w:adjustRightInd/>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384F4AFB">
      <w:pPr>
        <w:pStyle w:val="20"/>
        <w:keepNext w:val="0"/>
        <w:keepLines w:val="0"/>
        <w:pageBreakBefore w:val="0"/>
        <w:widowControl w:val="0"/>
        <w:kinsoku/>
        <w:wordWrap/>
        <w:overflowPunct/>
        <w:topLinePunct w:val="0"/>
        <w:autoSpaceDE/>
        <w:autoSpaceDN/>
        <w:bidi w:val="0"/>
        <w:adjustRightInd/>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35511BB8">
      <w:pPr>
        <w:pStyle w:val="20"/>
        <w:keepNext w:val="0"/>
        <w:keepLines w:val="0"/>
        <w:pageBreakBefore w:val="0"/>
        <w:widowControl w:val="0"/>
        <w:kinsoku/>
        <w:wordWrap/>
        <w:overflowPunct/>
        <w:topLinePunct w:val="0"/>
        <w:autoSpaceDE/>
        <w:autoSpaceDN/>
        <w:bidi w:val="0"/>
        <w:adjustRightInd/>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20433877">
      <w:pPr>
        <w:keepNext w:val="0"/>
        <w:keepLines w:val="0"/>
        <w:pageBreakBefore w:val="0"/>
        <w:widowControl w:val="0"/>
        <w:kinsoku/>
        <w:wordWrap/>
        <w:overflowPunct/>
        <w:topLinePunct w:val="0"/>
        <w:autoSpaceDE/>
        <w:autoSpaceDN/>
        <w:bidi w:val="0"/>
        <w:adjustRightInd/>
        <w:spacing w:line="360" w:lineRule="auto"/>
        <w:ind w:firstLine="420" w:firstLineChars="200"/>
        <w:rPr>
          <w:rFonts w:asciiTheme="minorEastAsia" w:hAnsiTheme="minorEastAsia" w:eastAsiaTheme="minorEastAsia"/>
          <w:szCs w:val="21"/>
        </w:rPr>
      </w:pPr>
    </w:p>
    <w:p w14:paraId="7C73CE65">
      <w:pPr>
        <w:keepNext w:val="0"/>
        <w:keepLines w:val="0"/>
        <w:pageBreakBefore w:val="0"/>
        <w:widowControl w:val="0"/>
        <w:kinsoku/>
        <w:wordWrap/>
        <w:overflowPunct/>
        <w:topLinePunct w:val="0"/>
        <w:autoSpaceDE/>
        <w:autoSpaceDN/>
        <w:bidi w:val="0"/>
        <w:adjustRightInd/>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57E16BBC">
      <w:pPr>
        <w:keepNext w:val="0"/>
        <w:keepLines w:val="0"/>
        <w:pageBreakBefore w:val="0"/>
        <w:widowControl w:val="0"/>
        <w:kinsoku/>
        <w:wordWrap/>
        <w:overflowPunct/>
        <w:topLinePunct w:val="0"/>
        <w:autoSpaceDE/>
        <w:autoSpaceDN/>
        <w:bidi w:val="0"/>
        <w:adjustRightInd/>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8BDF20D">
      <w:pPr>
        <w:keepNext w:val="0"/>
        <w:keepLines w:val="0"/>
        <w:pageBreakBefore w:val="0"/>
        <w:widowControl w:val="0"/>
        <w:kinsoku/>
        <w:wordWrap/>
        <w:overflowPunct/>
        <w:topLinePunct w:val="0"/>
        <w:autoSpaceDE/>
        <w:autoSpaceDN/>
        <w:bidi w:val="0"/>
        <w:adjustRightInd/>
        <w:spacing w:line="360" w:lineRule="auto"/>
        <w:ind w:firstLine="420" w:firstLineChars="200"/>
        <w:rPr>
          <w:rFonts w:ascii="宋体" w:hAnsi="宋体"/>
          <w:szCs w:val="21"/>
        </w:rPr>
      </w:pPr>
      <w:r>
        <w:rPr>
          <w:rFonts w:hint="eastAsia" w:ascii="宋体" w:hAnsi="宋体"/>
          <w:szCs w:val="21"/>
        </w:rPr>
        <w:t>备注：</w:t>
      </w:r>
    </w:p>
    <w:p w14:paraId="1F0B4D2A">
      <w:pPr>
        <w:keepNext w:val="0"/>
        <w:keepLines w:val="0"/>
        <w:pageBreakBefore w:val="0"/>
        <w:widowControl w:val="0"/>
        <w:kinsoku/>
        <w:wordWrap/>
        <w:overflowPunct/>
        <w:topLinePunct w:val="0"/>
        <w:autoSpaceDE/>
        <w:autoSpaceDN/>
        <w:bidi w:val="0"/>
        <w:adjustRightInd/>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431CFE58">
      <w:pPr>
        <w:keepNext w:val="0"/>
        <w:keepLines w:val="0"/>
        <w:pageBreakBefore w:val="0"/>
        <w:widowControl w:val="0"/>
        <w:kinsoku/>
        <w:wordWrap/>
        <w:overflowPunct/>
        <w:topLinePunct w:val="0"/>
        <w:autoSpaceDE/>
        <w:autoSpaceDN/>
        <w:bidi w:val="0"/>
        <w:adjustRightInd/>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3D48533C">
      <w:pPr>
        <w:keepNext w:val="0"/>
        <w:keepLines w:val="0"/>
        <w:pageBreakBefore w:val="0"/>
        <w:widowControl w:val="0"/>
        <w:kinsoku/>
        <w:wordWrap/>
        <w:overflowPunct/>
        <w:topLinePunct w:val="0"/>
        <w:autoSpaceDE/>
        <w:autoSpaceDN/>
        <w:bidi w:val="0"/>
        <w:adjustRightInd/>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ED84F5B">
      <w:pPr>
        <w:keepNext w:val="0"/>
        <w:keepLines w:val="0"/>
        <w:pageBreakBefore w:val="0"/>
        <w:widowControl w:val="0"/>
        <w:kinsoku/>
        <w:wordWrap/>
        <w:overflowPunct/>
        <w:topLinePunct w:val="0"/>
        <w:autoSpaceDE/>
        <w:autoSpaceDN/>
        <w:bidi w:val="0"/>
        <w:adjustRightInd/>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A8AB2D3">
      <w:pPr>
        <w:keepNext w:val="0"/>
        <w:keepLines w:val="0"/>
        <w:pageBreakBefore w:val="0"/>
        <w:widowControl w:val="0"/>
        <w:kinsoku/>
        <w:wordWrap/>
        <w:overflowPunct/>
        <w:topLinePunct w:val="0"/>
        <w:autoSpaceDE/>
        <w:autoSpaceDN/>
        <w:bidi w:val="0"/>
        <w:adjustRightInd/>
        <w:spacing w:line="360" w:lineRule="auto"/>
        <w:ind w:firstLine="420" w:firstLineChars="200"/>
        <w:rPr>
          <w:rFonts w:ascii="宋体" w:hAnsi="宋体"/>
          <w:szCs w:val="21"/>
        </w:rPr>
      </w:pPr>
    </w:p>
    <w:p w14:paraId="691BA679">
      <w:pPr>
        <w:pStyle w:val="5"/>
        <w:keepNext w:val="0"/>
        <w:keepLines w:val="0"/>
        <w:pageBreakBefore w:val="0"/>
        <w:widowControl w:val="0"/>
        <w:tabs>
          <w:tab w:val="left" w:pos="0"/>
        </w:tabs>
        <w:kinsoku/>
        <w:wordWrap/>
        <w:overflowPunct/>
        <w:topLinePunct w:val="0"/>
        <w:autoSpaceDE/>
        <w:autoSpaceDN/>
        <w:bidi w:val="0"/>
        <w:adjustRightInd/>
        <w:jc w:val="center"/>
        <w:rPr>
          <w:rFonts w:ascii="宋体" w:hAnsi="宋体" w:eastAsia="宋体"/>
        </w:rPr>
      </w:pPr>
      <w:r>
        <w:rPr>
          <w:rFonts w:hint="eastAsia" w:ascii="宋体" w:hAnsi="宋体" w:eastAsia="宋体"/>
        </w:rPr>
        <w:t>监狱企业声明函</w:t>
      </w:r>
    </w:p>
    <w:p w14:paraId="42A43620">
      <w:pPr>
        <w:keepNext w:val="0"/>
        <w:keepLines w:val="0"/>
        <w:pageBreakBefore w:val="0"/>
        <w:widowControl w:val="0"/>
        <w:kinsoku/>
        <w:wordWrap/>
        <w:overflowPunct/>
        <w:topLinePunct w:val="0"/>
        <w:autoSpaceDE/>
        <w:autoSpaceDN/>
        <w:bidi w:val="0"/>
        <w:adjustRightInd/>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84146DD">
      <w:pPr>
        <w:keepNext w:val="0"/>
        <w:keepLines w:val="0"/>
        <w:pageBreakBefore w:val="0"/>
        <w:widowControl w:val="0"/>
        <w:kinsoku/>
        <w:wordWrap/>
        <w:overflowPunct/>
        <w:topLinePunct w:val="0"/>
        <w:autoSpaceDE/>
        <w:autoSpaceDN/>
        <w:bidi w:val="0"/>
        <w:adjustRightInd/>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CC85CFC">
      <w:pPr>
        <w:keepNext w:val="0"/>
        <w:keepLines w:val="0"/>
        <w:pageBreakBefore w:val="0"/>
        <w:widowControl w:val="0"/>
        <w:kinsoku/>
        <w:wordWrap/>
        <w:overflowPunct/>
        <w:topLinePunct w:val="0"/>
        <w:autoSpaceDE/>
        <w:autoSpaceDN/>
        <w:bidi w:val="0"/>
        <w:adjustRightInd/>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5853F3A">
      <w:pPr>
        <w:keepNext w:val="0"/>
        <w:keepLines w:val="0"/>
        <w:pageBreakBefore w:val="0"/>
        <w:widowControl w:val="0"/>
        <w:kinsoku/>
        <w:wordWrap/>
        <w:overflowPunct/>
        <w:topLinePunct w:val="0"/>
        <w:autoSpaceDE/>
        <w:autoSpaceDN/>
        <w:bidi w:val="0"/>
        <w:adjustRightInd/>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6AC0962F">
      <w:pPr>
        <w:keepNext w:val="0"/>
        <w:keepLines w:val="0"/>
        <w:pageBreakBefore w:val="0"/>
        <w:widowControl w:val="0"/>
        <w:kinsoku/>
        <w:wordWrap/>
        <w:overflowPunct/>
        <w:topLinePunct w:val="0"/>
        <w:autoSpaceDE/>
        <w:autoSpaceDN/>
        <w:bidi w:val="0"/>
        <w:adjustRightInd/>
        <w:spacing w:line="360" w:lineRule="auto"/>
        <w:ind w:firstLine="645"/>
        <w:rPr>
          <w:rFonts w:ascii="宋体"/>
          <w:b/>
          <w:szCs w:val="21"/>
        </w:rPr>
      </w:pPr>
      <w:r>
        <w:rPr>
          <w:rFonts w:hint="eastAsia" w:ascii="宋体" w:hAnsi="宋体"/>
          <w:szCs w:val="21"/>
        </w:rPr>
        <w:t xml:space="preserve">                                    </w:t>
      </w:r>
    </w:p>
    <w:p w14:paraId="4B19F92B">
      <w:pPr>
        <w:keepNext w:val="0"/>
        <w:keepLines w:val="0"/>
        <w:pageBreakBefore w:val="0"/>
        <w:widowControl w:val="0"/>
        <w:kinsoku/>
        <w:wordWrap/>
        <w:overflowPunct/>
        <w:topLinePunct w:val="0"/>
        <w:autoSpaceDE/>
        <w:autoSpaceDN/>
        <w:bidi w:val="0"/>
        <w:adjustRightInd/>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38252808">
      <w:pPr>
        <w:keepNext w:val="0"/>
        <w:keepLines w:val="0"/>
        <w:pageBreakBefore w:val="0"/>
        <w:widowControl w:val="0"/>
        <w:kinsoku/>
        <w:wordWrap/>
        <w:overflowPunct/>
        <w:topLinePunct w:val="0"/>
        <w:autoSpaceDE/>
        <w:autoSpaceDN/>
        <w:bidi w:val="0"/>
        <w:adjustRightInd/>
        <w:spacing w:line="360" w:lineRule="auto"/>
        <w:ind w:left="723" w:hanging="723" w:hangingChars="300"/>
        <w:rPr>
          <w:b/>
          <w:sz w:val="24"/>
        </w:rPr>
      </w:pPr>
    </w:p>
    <w:p w14:paraId="38ED6060">
      <w:pPr>
        <w:keepNext w:val="0"/>
        <w:keepLines w:val="0"/>
        <w:pageBreakBefore w:val="0"/>
        <w:widowControl w:val="0"/>
        <w:kinsoku/>
        <w:wordWrap/>
        <w:overflowPunct/>
        <w:topLinePunct w:val="0"/>
        <w:autoSpaceDE/>
        <w:autoSpaceDN/>
        <w:bidi w:val="0"/>
        <w:adjustRightInd/>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4388F8C3">
      <w:pPr>
        <w:keepNext w:val="0"/>
        <w:keepLines w:val="0"/>
        <w:pageBreakBefore w:val="0"/>
        <w:widowControl w:val="0"/>
        <w:kinsoku/>
        <w:wordWrap/>
        <w:overflowPunct/>
        <w:topLinePunct w:val="0"/>
        <w:autoSpaceDE/>
        <w:autoSpaceDN/>
        <w:bidi w:val="0"/>
        <w:adjustRightInd/>
        <w:spacing w:line="360" w:lineRule="auto"/>
        <w:ind w:firstLine="420" w:firstLineChars="200"/>
        <w:rPr>
          <w:rFonts w:ascii="宋体" w:hAnsi="宋体"/>
          <w:szCs w:val="21"/>
        </w:rPr>
      </w:pPr>
    </w:p>
    <w:p w14:paraId="0605AF9E">
      <w:pPr>
        <w:pStyle w:val="5"/>
        <w:keepNext w:val="0"/>
        <w:keepLines w:val="0"/>
        <w:pageBreakBefore w:val="0"/>
        <w:widowControl w:val="0"/>
        <w:tabs>
          <w:tab w:val="left" w:pos="0"/>
        </w:tabs>
        <w:kinsoku/>
        <w:wordWrap/>
        <w:overflowPunct/>
        <w:topLinePunct w:val="0"/>
        <w:autoSpaceDE/>
        <w:autoSpaceDN/>
        <w:bidi w:val="0"/>
        <w:adjustRightInd/>
        <w:jc w:val="center"/>
        <w:rPr>
          <w:rFonts w:ascii="宋体" w:hAnsi="宋体" w:eastAsia="宋体"/>
        </w:rPr>
      </w:pPr>
      <w:r>
        <w:rPr>
          <w:rFonts w:hint="eastAsia" w:ascii="宋体" w:hAnsi="宋体" w:eastAsia="宋体"/>
        </w:rPr>
        <w:t>残疾人福利性单位声明函</w:t>
      </w:r>
    </w:p>
    <w:p w14:paraId="49DBD0A3">
      <w:pPr>
        <w:keepNext w:val="0"/>
        <w:keepLines w:val="0"/>
        <w:pageBreakBefore w:val="0"/>
        <w:widowControl w:val="0"/>
        <w:kinsoku/>
        <w:wordWrap/>
        <w:overflowPunct/>
        <w:topLinePunct w:val="0"/>
        <w:autoSpaceDE/>
        <w:autoSpaceDN/>
        <w:bidi w:val="0"/>
        <w:adjustRightInd/>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F4A6B67">
      <w:pPr>
        <w:keepNext w:val="0"/>
        <w:keepLines w:val="0"/>
        <w:pageBreakBefore w:val="0"/>
        <w:widowControl w:val="0"/>
        <w:kinsoku/>
        <w:wordWrap/>
        <w:overflowPunct/>
        <w:topLinePunct w:val="0"/>
        <w:autoSpaceDE/>
        <w:autoSpaceDN/>
        <w:bidi w:val="0"/>
        <w:adjustRightInd/>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CAECCDB">
      <w:pPr>
        <w:keepNext w:val="0"/>
        <w:keepLines w:val="0"/>
        <w:pageBreakBefore w:val="0"/>
        <w:widowControl w:val="0"/>
        <w:kinsoku/>
        <w:wordWrap/>
        <w:overflowPunct/>
        <w:topLinePunct w:val="0"/>
        <w:autoSpaceDE/>
        <w:autoSpaceDN/>
        <w:bidi w:val="0"/>
        <w:adjustRightInd/>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26989F56">
      <w:pPr>
        <w:keepNext w:val="0"/>
        <w:keepLines w:val="0"/>
        <w:pageBreakBefore w:val="0"/>
        <w:widowControl w:val="0"/>
        <w:kinsoku/>
        <w:wordWrap/>
        <w:overflowPunct/>
        <w:topLinePunct w:val="0"/>
        <w:autoSpaceDE/>
        <w:autoSpaceDN/>
        <w:bidi w:val="0"/>
        <w:adjustRightInd/>
        <w:spacing w:line="360" w:lineRule="auto"/>
        <w:ind w:firstLine="420" w:firstLineChars="200"/>
        <w:rPr>
          <w:rFonts w:ascii="宋体" w:hAnsi="宋体"/>
          <w:szCs w:val="21"/>
        </w:rPr>
      </w:pPr>
    </w:p>
    <w:p w14:paraId="46E21E64">
      <w:pPr>
        <w:keepNext w:val="0"/>
        <w:keepLines w:val="0"/>
        <w:pageBreakBefore w:val="0"/>
        <w:widowControl w:val="0"/>
        <w:kinsoku/>
        <w:wordWrap/>
        <w:overflowPunct/>
        <w:topLinePunct w:val="0"/>
        <w:autoSpaceDE/>
        <w:autoSpaceDN/>
        <w:bidi w:val="0"/>
        <w:adjustRightInd/>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6693B877">
      <w:pPr>
        <w:keepNext w:val="0"/>
        <w:keepLines w:val="0"/>
        <w:pageBreakBefore w:val="0"/>
        <w:widowControl w:val="0"/>
        <w:kinsoku/>
        <w:wordWrap/>
        <w:overflowPunct/>
        <w:topLinePunct w:val="0"/>
        <w:autoSpaceDE/>
        <w:autoSpaceDN/>
        <w:bidi w:val="0"/>
        <w:adjustRightInd/>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75EF09B5">
      <w:pPr>
        <w:keepNext w:val="0"/>
        <w:keepLines w:val="0"/>
        <w:pageBreakBefore w:val="0"/>
        <w:widowControl w:val="0"/>
        <w:kinsoku/>
        <w:wordWrap/>
        <w:overflowPunct/>
        <w:topLinePunct w:val="0"/>
        <w:autoSpaceDE/>
        <w:autoSpaceDN/>
        <w:bidi w:val="0"/>
        <w:adjustRightInd/>
        <w:spacing w:line="360" w:lineRule="auto"/>
        <w:ind w:firstLine="420" w:firstLineChars="200"/>
        <w:jc w:val="right"/>
        <w:rPr>
          <w:rFonts w:ascii="宋体" w:hAnsi="宋体"/>
          <w:szCs w:val="21"/>
        </w:rPr>
      </w:pPr>
    </w:p>
    <w:p w14:paraId="2DE7DEB2">
      <w:pPr>
        <w:keepNext w:val="0"/>
        <w:keepLines w:val="0"/>
        <w:pageBreakBefore w:val="0"/>
        <w:widowControl w:val="0"/>
        <w:kinsoku/>
        <w:wordWrap/>
        <w:overflowPunct/>
        <w:topLinePunct w:val="0"/>
        <w:autoSpaceDE/>
        <w:autoSpaceDN/>
        <w:bidi w:val="0"/>
        <w:adjustRightInd/>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7CB6139B">
      <w:pPr>
        <w:keepNext w:val="0"/>
        <w:keepLines w:val="0"/>
        <w:pageBreakBefore w:val="0"/>
        <w:widowControl w:val="0"/>
        <w:tabs>
          <w:tab w:val="left" w:pos="0"/>
        </w:tabs>
        <w:kinsoku/>
        <w:wordWrap/>
        <w:overflowPunct/>
        <w:topLinePunct w:val="0"/>
        <w:autoSpaceDE/>
        <w:autoSpaceDN/>
        <w:bidi w:val="0"/>
        <w:adjustRightInd/>
        <w:spacing w:before="280" w:after="290" w:line="376" w:lineRule="auto"/>
        <w:jc w:val="center"/>
        <w:outlineLvl w:val="3"/>
        <w:rPr>
          <w:rFonts w:ascii="宋体" w:hAnsi="宋体"/>
          <w:b/>
          <w:bCs/>
          <w:sz w:val="28"/>
          <w:szCs w:val="28"/>
        </w:rPr>
      </w:pPr>
      <w:bookmarkStart w:id="65" w:name="_Toc44691165"/>
      <w:bookmarkStart w:id="66" w:name="_Toc44690433"/>
      <w:bookmarkStart w:id="67" w:name="_Toc135293186"/>
      <w:bookmarkStart w:id="68" w:name="_Toc44691397"/>
      <w:bookmarkStart w:id="69" w:name="_Toc44690706"/>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keepNext w:val="0"/>
              <w:keepLines w:val="0"/>
              <w:pageBreakBefore w:val="0"/>
              <w:widowControl w:val="0"/>
              <w:kinsoku/>
              <w:wordWrap/>
              <w:overflowPunct/>
              <w:topLinePunct w:val="0"/>
              <w:autoSpaceDE/>
              <w:autoSpaceDN/>
              <w:bidi w:val="0"/>
              <w:adjustRightInd/>
              <w:jc w:val="center"/>
              <w:rPr>
                <w:b/>
                <w:szCs w:val="21"/>
              </w:rPr>
            </w:pPr>
            <w:r>
              <w:rPr>
                <w:rFonts w:hint="eastAsia"/>
                <w:b/>
                <w:szCs w:val="21"/>
              </w:rPr>
              <w:t>序号</w:t>
            </w:r>
          </w:p>
        </w:tc>
        <w:tc>
          <w:tcPr>
            <w:tcW w:w="1213" w:type="dxa"/>
            <w:vMerge w:val="restart"/>
            <w:vAlign w:val="center"/>
          </w:tcPr>
          <w:p w14:paraId="3968E535">
            <w:pPr>
              <w:keepNext w:val="0"/>
              <w:keepLines w:val="0"/>
              <w:pageBreakBefore w:val="0"/>
              <w:widowControl w:val="0"/>
              <w:kinsoku/>
              <w:wordWrap/>
              <w:overflowPunct/>
              <w:topLinePunct w:val="0"/>
              <w:autoSpaceDE/>
              <w:autoSpaceDN/>
              <w:bidi w:val="0"/>
              <w:adjustRightInd/>
              <w:jc w:val="center"/>
              <w:rPr>
                <w:b/>
                <w:szCs w:val="21"/>
              </w:rPr>
            </w:pPr>
            <w:r>
              <w:rPr>
                <w:rFonts w:hint="eastAsia"/>
                <w:b/>
                <w:szCs w:val="21"/>
              </w:rPr>
              <w:t>投标产品名称</w:t>
            </w:r>
          </w:p>
        </w:tc>
        <w:tc>
          <w:tcPr>
            <w:tcW w:w="1840" w:type="dxa"/>
            <w:vMerge w:val="restart"/>
            <w:vAlign w:val="center"/>
          </w:tcPr>
          <w:p w14:paraId="42BB2508">
            <w:pPr>
              <w:keepNext w:val="0"/>
              <w:keepLines w:val="0"/>
              <w:pageBreakBefore w:val="0"/>
              <w:widowControl w:val="0"/>
              <w:kinsoku/>
              <w:wordWrap/>
              <w:overflowPunct/>
              <w:topLinePunct w:val="0"/>
              <w:autoSpaceDE/>
              <w:autoSpaceDN/>
              <w:bidi w:val="0"/>
              <w:adjustRightInd/>
              <w:jc w:val="center"/>
              <w:rPr>
                <w:b/>
                <w:szCs w:val="21"/>
              </w:rPr>
            </w:pPr>
            <w:r>
              <w:rPr>
                <w:rFonts w:hint="eastAsia"/>
                <w:b/>
                <w:szCs w:val="21"/>
              </w:rPr>
              <w:t>规格及型号</w:t>
            </w:r>
          </w:p>
        </w:tc>
        <w:tc>
          <w:tcPr>
            <w:tcW w:w="4351" w:type="dxa"/>
            <w:gridSpan w:val="3"/>
            <w:vAlign w:val="center"/>
          </w:tcPr>
          <w:p w14:paraId="3A044450">
            <w:pPr>
              <w:keepNext w:val="0"/>
              <w:keepLines w:val="0"/>
              <w:pageBreakBefore w:val="0"/>
              <w:widowControl w:val="0"/>
              <w:kinsoku/>
              <w:wordWrap/>
              <w:overflowPunct/>
              <w:topLinePunct w:val="0"/>
              <w:autoSpaceDE/>
              <w:autoSpaceDN/>
              <w:bidi w:val="0"/>
              <w:adjustRightInd/>
              <w:jc w:val="center"/>
              <w:rPr>
                <w:b/>
                <w:szCs w:val="21"/>
              </w:rPr>
            </w:pPr>
            <w:r>
              <w:rPr>
                <w:rFonts w:hint="eastAsia"/>
                <w:b/>
                <w:szCs w:val="21"/>
              </w:rPr>
              <w:t>投标产品报价</w:t>
            </w:r>
          </w:p>
        </w:tc>
        <w:tc>
          <w:tcPr>
            <w:tcW w:w="1503" w:type="dxa"/>
            <w:vMerge w:val="restart"/>
            <w:vAlign w:val="center"/>
          </w:tcPr>
          <w:p w14:paraId="48042C7B">
            <w:pPr>
              <w:keepNext w:val="0"/>
              <w:keepLines w:val="0"/>
              <w:pageBreakBefore w:val="0"/>
              <w:widowControl w:val="0"/>
              <w:kinsoku/>
              <w:wordWrap/>
              <w:overflowPunct/>
              <w:topLinePunct w:val="0"/>
              <w:autoSpaceDE/>
              <w:autoSpaceDN/>
              <w:bidi w:val="0"/>
              <w:adjustRightInd/>
              <w:jc w:val="center"/>
              <w:rPr>
                <w:b/>
                <w:szCs w:val="21"/>
              </w:rPr>
            </w:pPr>
            <w:r>
              <w:rPr>
                <w:rFonts w:hint="eastAsia"/>
                <w:b/>
                <w:szCs w:val="21"/>
              </w:rPr>
              <w:t>属于优先采购清单的类别</w:t>
            </w:r>
          </w:p>
        </w:tc>
        <w:tc>
          <w:tcPr>
            <w:tcW w:w="720" w:type="dxa"/>
            <w:vMerge w:val="restart"/>
            <w:vAlign w:val="center"/>
          </w:tcPr>
          <w:p w14:paraId="41CE7198">
            <w:pPr>
              <w:keepNext w:val="0"/>
              <w:keepLines w:val="0"/>
              <w:pageBreakBefore w:val="0"/>
              <w:widowControl w:val="0"/>
              <w:kinsoku/>
              <w:wordWrap/>
              <w:overflowPunct/>
              <w:topLinePunct w:val="0"/>
              <w:autoSpaceDE/>
              <w:autoSpaceDN/>
              <w:bidi w:val="0"/>
              <w:adjustRightInd/>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keepNext w:val="0"/>
              <w:keepLines w:val="0"/>
              <w:pageBreakBefore w:val="0"/>
              <w:widowControl w:val="0"/>
              <w:kinsoku/>
              <w:wordWrap/>
              <w:overflowPunct/>
              <w:topLinePunct w:val="0"/>
              <w:autoSpaceDE/>
              <w:autoSpaceDN/>
              <w:bidi w:val="0"/>
              <w:adjustRightInd/>
              <w:rPr>
                <w:szCs w:val="21"/>
              </w:rPr>
            </w:pPr>
          </w:p>
        </w:tc>
        <w:tc>
          <w:tcPr>
            <w:tcW w:w="1213" w:type="dxa"/>
            <w:vMerge w:val="continue"/>
            <w:vAlign w:val="center"/>
          </w:tcPr>
          <w:p w14:paraId="76244003">
            <w:pPr>
              <w:keepNext w:val="0"/>
              <w:keepLines w:val="0"/>
              <w:pageBreakBefore w:val="0"/>
              <w:widowControl w:val="0"/>
              <w:kinsoku/>
              <w:wordWrap/>
              <w:overflowPunct/>
              <w:topLinePunct w:val="0"/>
              <w:autoSpaceDE/>
              <w:autoSpaceDN/>
              <w:bidi w:val="0"/>
              <w:adjustRightInd/>
              <w:rPr>
                <w:szCs w:val="21"/>
              </w:rPr>
            </w:pPr>
          </w:p>
        </w:tc>
        <w:tc>
          <w:tcPr>
            <w:tcW w:w="1840" w:type="dxa"/>
            <w:vMerge w:val="continue"/>
            <w:vAlign w:val="center"/>
          </w:tcPr>
          <w:p w14:paraId="36096814">
            <w:pPr>
              <w:keepNext w:val="0"/>
              <w:keepLines w:val="0"/>
              <w:pageBreakBefore w:val="0"/>
              <w:widowControl w:val="0"/>
              <w:kinsoku/>
              <w:wordWrap/>
              <w:overflowPunct/>
              <w:topLinePunct w:val="0"/>
              <w:autoSpaceDE/>
              <w:autoSpaceDN/>
              <w:bidi w:val="0"/>
              <w:adjustRightInd/>
              <w:rPr>
                <w:szCs w:val="21"/>
              </w:rPr>
            </w:pPr>
          </w:p>
        </w:tc>
        <w:tc>
          <w:tcPr>
            <w:tcW w:w="818" w:type="dxa"/>
            <w:vAlign w:val="center"/>
          </w:tcPr>
          <w:p w14:paraId="2A449BDD">
            <w:pPr>
              <w:keepNext w:val="0"/>
              <w:keepLines w:val="0"/>
              <w:pageBreakBefore w:val="0"/>
              <w:widowControl w:val="0"/>
              <w:kinsoku/>
              <w:wordWrap/>
              <w:overflowPunct/>
              <w:topLinePunct w:val="0"/>
              <w:autoSpaceDE/>
              <w:autoSpaceDN/>
              <w:bidi w:val="0"/>
              <w:adjustRightInd/>
              <w:rPr>
                <w:szCs w:val="21"/>
              </w:rPr>
            </w:pPr>
            <w:r>
              <w:rPr>
                <w:rFonts w:hint="eastAsia"/>
                <w:szCs w:val="21"/>
              </w:rPr>
              <w:t>数量</w:t>
            </w:r>
          </w:p>
        </w:tc>
        <w:tc>
          <w:tcPr>
            <w:tcW w:w="1241" w:type="dxa"/>
            <w:vAlign w:val="center"/>
          </w:tcPr>
          <w:p w14:paraId="66576671">
            <w:pPr>
              <w:keepNext w:val="0"/>
              <w:keepLines w:val="0"/>
              <w:pageBreakBefore w:val="0"/>
              <w:widowControl w:val="0"/>
              <w:kinsoku/>
              <w:wordWrap/>
              <w:overflowPunct/>
              <w:topLinePunct w:val="0"/>
              <w:autoSpaceDE/>
              <w:autoSpaceDN/>
              <w:bidi w:val="0"/>
              <w:adjustRightInd/>
              <w:jc w:val="center"/>
              <w:rPr>
                <w:szCs w:val="21"/>
              </w:rPr>
            </w:pPr>
            <w:r>
              <w:rPr>
                <w:rFonts w:hint="eastAsia"/>
                <w:szCs w:val="21"/>
              </w:rPr>
              <w:t>投标单价（元）</w:t>
            </w:r>
          </w:p>
        </w:tc>
        <w:tc>
          <w:tcPr>
            <w:tcW w:w="2292" w:type="dxa"/>
            <w:vAlign w:val="center"/>
          </w:tcPr>
          <w:p w14:paraId="528352DA">
            <w:pPr>
              <w:keepNext w:val="0"/>
              <w:keepLines w:val="0"/>
              <w:pageBreakBefore w:val="0"/>
              <w:widowControl w:val="0"/>
              <w:kinsoku/>
              <w:wordWrap/>
              <w:overflowPunct/>
              <w:topLinePunct w:val="0"/>
              <w:autoSpaceDE/>
              <w:autoSpaceDN/>
              <w:bidi w:val="0"/>
              <w:adjustRightInd/>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keepNext w:val="0"/>
              <w:keepLines w:val="0"/>
              <w:pageBreakBefore w:val="0"/>
              <w:widowControl w:val="0"/>
              <w:kinsoku/>
              <w:wordWrap/>
              <w:overflowPunct/>
              <w:topLinePunct w:val="0"/>
              <w:autoSpaceDE/>
              <w:autoSpaceDN/>
              <w:bidi w:val="0"/>
              <w:adjustRightInd/>
              <w:rPr>
                <w:szCs w:val="21"/>
              </w:rPr>
            </w:pPr>
          </w:p>
        </w:tc>
        <w:tc>
          <w:tcPr>
            <w:tcW w:w="720" w:type="dxa"/>
            <w:vMerge w:val="continue"/>
            <w:vAlign w:val="center"/>
          </w:tcPr>
          <w:p w14:paraId="49E9495C">
            <w:pPr>
              <w:keepNext w:val="0"/>
              <w:keepLines w:val="0"/>
              <w:pageBreakBefore w:val="0"/>
              <w:widowControl w:val="0"/>
              <w:kinsoku/>
              <w:wordWrap/>
              <w:overflowPunct/>
              <w:topLinePunct w:val="0"/>
              <w:autoSpaceDE/>
              <w:autoSpaceDN/>
              <w:bidi w:val="0"/>
              <w:adjustRightInd/>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keepNext w:val="0"/>
              <w:keepLines w:val="0"/>
              <w:pageBreakBefore w:val="0"/>
              <w:widowControl w:val="0"/>
              <w:kinsoku/>
              <w:wordWrap/>
              <w:overflowPunct/>
              <w:topLinePunct w:val="0"/>
              <w:autoSpaceDE/>
              <w:autoSpaceDN/>
              <w:bidi w:val="0"/>
              <w:adjustRightInd/>
              <w:jc w:val="center"/>
              <w:rPr>
                <w:rFonts w:ascii="宋体" w:hAnsi="宋体"/>
                <w:szCs w:val="21"/>
              </w:rPr>
            </w:pPr>
            <w:r>
              <w:rPr>
                <w:rFonts w:hint="eastAsia" w:ascii="宋体" w:hAnsi="宋体"/>
                <w:szCs w:val="21"/>
              </w:rPr>
              <w:t>1</w:t>
            </w:r>
          </w:p>
        </w:tc>
        <w:tc>
          <w:tcPr>
            <w:tcW w:w="1213" w:type="dxa"/>
            <w:vAlign w:val="center"/>
          </w:tcPr>
          <w:p w14:paraId="3EA7AD3A">
            <w:pPr>
              <w:keepNext w:val="0"/>
              <w:keepLines w:val="0"/>
              <w:pageBreakBefore w:val="0"/>
              <w:widowControl w:val="0"/>
              <w:kinsoku/>
              <w:wordWrap/>
              <w:overflowPunct/>
              <w:topLinePunct w:val="0"/>
              <w:autoSpaceDE/>
              <w:autoSpaceDN/>
              <w:bidi w:val="0"/>
              <w:adjustRightInd/>
              <w:jc w:val="center"/>
              <w:rPr>
                <w:szCs w:val="21"/>
              </w:rPr>
            </w:pPr>
          </w:p>
        </w:tc>
        <w:tc>
          <w:tcPr>
            <w:tcW w:w="1840" w:type="dxa"/>
            <w:vAlign w:val="center"/>
          </w:tcPr>
          <w:p w14:paraId="7DA61599">
            <w:pPr>
              <w:keepNext w:val="0"/>
              <w:keepLines w:val="0"/>
              <w:pageBreakBefore w:val="0"/>
              <w:widowControl w:val="0"/>
              <w:kinsoku/>
              <w:wordWrap/>
              <w:overflowPunct/>
              <w:topLinePunct w:val="0"/>
              <w:autoSpaceDE/>
              <w:autoSpaceDN/>
              <w:bidi w:val="0"/>
              <w:adjustRightInd/>
              <w:jc w:val="center"/>
              <w:rPr>
                <w:szCs w:val="21"/>
              </w:rPr>
            </w:pPr>
          </w:p>
        </w:tc>
        <w:tc>
          <w:tcPr>
            <w:tcW w:w="818" w:type="dxa"/>
            <w:vAlign w:val="center"/>
          </w:tcPr>
          <w:p w14:paraId="12335F59">
            <w:pPr>
              <w:keepNext w:val="0"/>
              <w:keepLines w:val="0"/>
              <w:pageBreakBefore w:val="0"/>
              <w:widowControl w:val="0"/>
              <w:kinsoku/>
              <w:wordWrap/>
              <w:overflowPunct/>
              <w:topLinePunct w:val="0"/>
              <w:autoSpaceDE/>
              <w:autoSpaceDN/>
              <w:bidi w:val="0"/>
              <w:adjustRightInd/>
              <w:jc w:val="center"/>
              <w:rPr>
                <w:szCs w:val="21"/>
              </w:rPr>
            </w:pPr>
          </w:p>
        </w:tc>
        <w:tc>
          <w:tcPr>
            <w:tcW w:w="1241" w:type="dxa"/>
            <w:vAlign w:val="center"/>
          </w:tcPr>
          <w:p w14:paraId="29470E16">
            <w:pPr>
              <w:keepNext w:val="0"/>
              <w:keepLines w:val="0"/>
              <w:pageBreakBefore w:val="0"/>
              <w:widowControl w:val="0"/>
              <w:kinsoku/>
              <w:wordWrap/>
              <w:overflowPunct/>
              <w:topLinePunct w:val="0"/>
              <w:autoSpaceDE/>
              <w:autoSpaceDN/>
              <w:bidi w:val="0"/>
              <w:adjustRightInd/>
              <w:jc w:val="center"/>
              <w:rPr>
                <w:szCs w:val="21"/>
              </w:rPr>
            </w:pPr>
          </w:p>
        </w:tc>
        <w:tc>
          <w:tcPr>
            <w:tcW w:w="2292" w:type="dxa"/>
            <w:vAlign w:val="center"/>
          </w:tcPr>
          <w:p w14:paraId="7643F958">
            <w:pPr>
              <w:keepNext w:val="0"/>
              <w:keepLines w:val="0"/>
              <w:pageBreakBefore w:val="0"/>
              <w:widowControl w:val="0"/>
              <w:kinsoku/>
              <w:wordWrap/>
              <w:overflowPunct/>
              <w:topLinePunct w:val="0"/>
              <w:autoSpaceDE/>
              <w:autoSpaceDN/>
              <w:bidi w:val="0"/>
              <w:adjustRightInd/>
              <w:jc w:val="center"/>
              <w:rPr>
                <w:szCs w:val="21"/>
              </w:rPr>
            </w:pPr>
          </w:p>
        </w:tc>
        <w:tc>
          <w:tcPr>
            <w:tcW w:w="1503" w:type="dxa"/>
            <w:vAlign w:val="center"/>
          </w:tcPr>
          <w:p w14:paraId="1BF9995E">
            <w:pPr>
              <w:keepNext w:val="0"/>
              <w:keepLines w:val="0"/>
              <w:pageBreakBefore w:val="0"/>
              <w:widowControl w:val="0"/>
              <w:kinsoku/>
              <w:wordWrap/>
              <w:overflowPunct/>
              <w:topLinePunct w:val="0"/>
              <w:autoSpaceDE/>
              <w:autoSpaceDN/>
              <w:bidi w:val="0"/>
              <w:adjustRightInd/>
              <w:jc w:val="center"/>
              <w:rPr>
                <w:szCs w:val="21"/>
              </w:rPr>
            </w:pPr>
          </w:p>
        </w:tc>
        <w:tc>
          <w:tcPr>
            <w:tcW w:w="720" w:type="dxa"/>
            <w:vAlign w:val="center"/>
          </w:tcPr>
          <w:p w14:paraId="022ED212">
            <w:pPr>
              <w:keepNext w:val="0"/>
              <w:keepLines w:val="0"/>
              <w:pageBreakBefore w:val="0"/>
              <w:widowControl w:val="0"/>
              <w:kinsoku/>
              <w:wordWrap/>
              <w:overflowPunct/>
              <w:topLinePunct w:val="0"/>
              <w:autoSpaceDE/>
              <w:autoSpaceDN/>
              <w:bidi w:val="0"/>
              <w:adjustRightInd/>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keepNext w:val="0"/>
              <w:keepLines w:val="0"/>
              <w:pageBreakBefore w:val="0"/>
              <w:widowControl w:val="0"/>
              <w:kinsoku/>
              <w:wordWrap/>
              <w:overflowPunct/>
              <w:topLinePunct w:val="0"/>
              <w:autoSpaceDE/>
              <w:autoSpaceDN/>
              <w:bidi w:val="0"/>
              <w:adjustRightInd/>
              <w:jc w:val="center"/>
              <w:rPr>
                <w:rFonts w:ascii="宋体" w:hAnsi="宋体"/>
                <w:szCs w:val="21"/>
              </w:rPr>
            </w:pPr>
            <w:r>
              <w:rPr>
                <w:rFonts w:hint="eastAsia" w:ascii="宋体" w:hAnsi="宋体"/>
                <w:szCs w:val="21"/>
              </w:rPr>
              <w:t>2</w:t>
            </w:r>
          </w:p>
        </w:tc>
        <w:tc>
          <w:tcPr>
            <w:tcW w:w="1213" w:type="dxa"/>
            <w:vAlign w:val="center"/>
          </w:tcPr>
          <w:p w14:paraId="25CBBAF1">
            <w:pPr>
              <w:keepNext w:val="0"/>
              <w:keepLines w:val="0"/>
              <w:pageBreakBefore w:val="0"/>
              <w:widowControl w:val="0"/>
              <w:kinsoku/>
              <w:wordWrap/>
              <w:overflowPunct/>
              <w:topLinePunct w:val="0"/>
              <w:autoSpaceDE/>
              <w:autoSpaceDN/>
              <w:bidi w:val="0"/>
              <w:adjustRightInd/>
              <w:jc w:val="center"/>
              <w:rPr>
                <w:szCs w:val="21"/>
              </w:rPr>
            </w:pPr>
          </w:p>
        </w:tc>
        <w:tc>
          <w:tcPr>
            <w:tcW w:w="1840" w:type="dxa"/>
            <w:vAlign w:val="center"/>
          </w:tcPr>
          <w:p w14:paraId="5B0F2283">
            <w:pPr>
              <w:keepNext w:val="0"/>
              <w:keepLines w:val="0"/>
              <w:pageBreakBefore w:val="0"/>
              <w:widowControl w:val="0"/>
              <w:kinsoku/>
              <w:wordWrap/>
              <w:overflowPunct/>
              <w:topLinePunct w:val="0"/>
              <w:autoSpaceDE/>
              <w:autoSpaceDN/>
              <w:bidi w:val="0"/>
              <w:adjustRightInd/>
              <w:jc w:val="center"/>
              <w:rPr>
                <w:szCs w:val="21"/>
              </w:rPr>
            </w:pPr>
          </w:p>
        </w:tc>
        <w:tc>
          <w:tcPr>
            <w:tcW w:w="818" w:type="dxa"/>
            <w:vAlign w:val="center"/>
          </w:tcPr>
          <w:p w14:paraId="4D0E8E31">
            <w:pPr>
              <w:keepNext w:val="0"/>
              <w:keepLines w:val="0"/>
              <w:pageBreakBefore w:val="0"/>
              <w:widowControl w:val="0"/>
              <w:kinsoku/>
              <w:wordWrap/>
              <w:overflowPunct/>
              <w:topLinePunct w:val="0"/>
              <w:autoSpaceDE/>
              <w:autoSpaceDN/>
              <w:bidi w:val="0"/>
              <w:adjustRightInd/>
              <w:jc w:val="center"/>
              <w:rPr>
                <w:szCs w:val="21"/>
              </w:rPr>
            </w:pPr>
          </w:p>
        </w:tc>
        <w:tc>
          <w:tcPr>
            <w:tcW w:w="1241" w:type="dxa"/>
            <w:vAlign w:val="center"/>
          </w:tcPr>
          <w:p w14:paraId="256DED54">
            <w:pPr>
              <w:keepNext w:val="0"/>
              <w:keepLines w:val="0"/>
              <w:pageBreakBefore w:val="0"/>
              <w:widowControl w:val="0"/>
              <w:kinsoku/>
              <w:wordWrap/>
              <w:overflowPunct/>
              <w:topLinePunct w:val="0"/>
              <w:autoSpaceDE/>
              <w:autoSpaceDN/>
              <w:bidi w:val="0"/>
              <w:adjustRightInd/>
              <w:jc w:val="center"/>
              <w:rPr>
                <w:szCs w:val="21"/>
              </w:rPr>
            </w:pPr>
          </w:p>
        </w:tc>
        <w:tc>
          <w:tcPr>
            <w:tcW w:w="2292" w:type="dxa"/>
            <w:vAlign w:val="center"/>
          </w:tcPr>
          <w:p w14:paraId="4ADEB4A8">
            <w:pPr>
              <w:keepNext w:val="0"/>
              <w:keepLines w:val="0"/>
              <w:pageBreakBefore w:val="0"/>
              <w:widowControl w:val="0"/>
              <w:kinsoku/>
              <w:wordWrap/>
              <w:overflowPunct/>
              <w:topLinePunct w:val="0"/>
              <w:autoSpaceDE/>
              <w:autoSpaceDN/>
              <w:bidi w:val="0"/>
              <w:adjustRightInd/>
              <w:jc w:val="center"/>
              <w:rPr>
                <w:szCs w:val="21"/>
              </w:rPr>
            </w:pPr>
          </w:p>
        </w:tc>
        <w:tc>
          <w:tcPr>
            <w:tcW w:w="1503" w:type="dxa"/>
            <w:vAlign w:val="center"/>
          </w:tcPr>
          <w:p w14:paraId="63FA23FD">
            <w:pPr>
              <w:keepNext w:val="0"/>
              <w:keepLines w:val="0"/>
              <w:pageBreakBefore w:val="0"/>
              <w:widowControl w:val="0"/>
              <w:kinsoku/>
              <w:wordWrap/>
              <w:overflowPunct/>
              <w:topLinePunct w:val="0"/>
              <w:autoSpaceDE/>
              <w:autoSpaceDN/>
              <w:bidi w:val="0"/>
              <w:adjustRightInd/>
              <w:jc w:val="center"/>
              <w:rPr>
                <w:szCs w:val="21"/>
              </w:rPr>
            </w:pPr>
          </w:p>
        </w:tc>
        <w:tc>
          <w:tcPr>
            <w:tcW w:w="720" w:type="dxa"/>
            <w:vAlign w:val="center"/>
          </w:tcPr>
          <w:p w14:paraId="220AF93C">
            <w:pPr>
              <w:keepNext w:val="0"/>
              <w:keepLines w:val="0"/>
              <w:pageBreakBefore w:val="0"/>
              <w:widowControl w:val="0"/>
              <w:kinsoku/>
              <w:wordWrap/>
              <w:overflowPunct/>
              <w:topLinePunct w:val="0"/>
              <w:autoSpaceDE/>
              <w:autoSpaceDN/>
              <w:bidi w:val="0"/>
              <w:adjustRightInd/>
              <w:jc w:val="center"/>
              <w:rPr>
                <w:szCs w:val="21"/>
              </w:rPr>
            </w:pPr>
          </w:p>
        </w:tc>
      </w:tr>
    </w:tbl>
    <w:p w14:paraId="1B2C98E0">
      <w:pPr>
        <w:keepNext w:val="0"/>
        <w:keepLines w:val="0"/>
        <w:pageBreakBefore w:val="0"/>
        <w:widowControl w:val="0"/>
        <w:kinsoku/>
        <w:wordWrap/>
        <w:overflowPunct/>
        <w:topLinePunct w:val="0"/>
        <w:autoSpaceDE/>
        <w:autoSpaceDN/>
        <w:bidi w:val="0"/>
        <w:adjustRightInd/>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keepNext w:val="0"/>
        <w:keepLines w:val="0"/>
        <w:pageBreakBefore w:val="0"/>
        <w:widowControl w:val="0"/>
        <w:kinsoku/>
        <w:wordWrap/>
        <w:overflowPunct/>
        <w:topLinePunct w:val="0"/>
        <w:autoSpaceDE/>
        <w:autoSpaceDN/>
        <w:bidi w:val="0"/>
        <w:adjustRightInd/>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keepNext w:val="0"/>
        <w:keepLines w:val="0"/>
        <w:pageBreakBefore w:val="0"/>
        <w:widowControl w:val="0"/>
        <w:kinsoku/>
        <w:wordWrap/>
        <w:overflowPunct/>
        <w:topLinePunct w:val="0"/>
        <w:autoSpaceDE/>
        <w:autoSpaceDN/>
        <w:bidi w:val="0"/>
        <w:adjustRightInd/>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80" w:beforeAutospacing="0" w:after="290" w:afterAutospacing="0" w:line="360" w:lineRule="auto"/>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sz w:val="21"/>
          <w:szCs w:val="21"/>
        </w:rPr>
      </w:pPr>
    </w:p>
    <w:p w14:paraId="0EB4C256">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7D2B044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szCs w:val="21"/>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国务院办公厅关于在政府采购中实施本国产品标准及相关政策的通知》（国办发〔2025〕34号）文件，并对声明函的真实性负责。如对相关信息了解不充分，或者不能确定相关信息真实、准确的，不建议出具此声明函。</w:t>
      </w:r>
    </w:p>
    <w:p w14:paraId="6CDC1641">
      <w:pPr>
        <w:widowControl/>
        <w:jc w:val="left"/>
      </w:pPr>
      <w:r>
        <w:br w:type="page"/>
      </w:r>
    </w:p>
    <w:p w14:paraId="49524B83"/>
    <w:p w14:paraId="4B71F4D0">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5"/>
      <w:bookmarkEnd w:id="66"/>
      <w:bookmarkEnd w:id="67"/>
      <w:bookmarkEnd w:id="68"/>
      <w:bookmarkEnd w:id="69"/>
    </w:p>
    <w:p w14:paraId="28AF1041">
      <w:pPr>
        <w:adjustRightInd w:val="0"/>
        <w:snapToGrid w:val="0"/>
        <w:spacing w:line="360" w:lineRule="auto"/>
        <w:rPr>
          <w:bCs/>
          <w:snapToGrid w:val="0"/>
          <w:kern w:val="0"/>
        </w:rPr>
      </w:pPr>
    </w:p>
    <w:p w14:paraId="4C1B4AE6">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F0C35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7B87DF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17FF7A98">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33CE3B0F">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23F54D50">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38319B67">
            <w:pPr>
              <w:adjustRightInd w:val="0"/>
              <w:snapToGrid w:val="0"/>
              <w:spacing w:line="360" w:lineRule="auto"/>
              <w:jc w:val="center"/>
              <w:rPr>
                <w:snapToGrid w:val="0"/>
                <w:kern w:val="0"/>
              </w:rPr>
            </w:pPr>
            <w:r>
              <w:rPr>
                <w:rFonts w:hint="eastAsia"/>
                <w:snapToGrid w:val="0"/>
                <w:kern w:val="0"/>
              </w:rPr>
              <w:t>备注</w:t>
            </w:r>
          </w:p>
        </w:tc>
      </w:tr>
      <w:tr w14:paraId="418B8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C587F43">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深圳市应急管理局灾害事故治理能力提升与情报分析研判服务项目</w:t>
            </w:r>
          </w:p>
        </w:tc>
        <w:tc>
          <w:tcPr>
            <w:tcW w:w="4034" w:type="dxa"/>
            <w:tcBorders>
              <w:top w:val="single" w:color="auto" w:sz="4" w:space="0"/>
            </w:tcBorders>
            <w:vAlign w:val="center"/>
          </w:tcPr>
          <w:p w14:paraId="3B38BF97">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7D114663">
            <w:pPr>
              <w:adjustRightInd w:val="0"/>
              <w:snapToGrid w:val="0"/>
              <w:spacing w:line="360" w:lineRule="auto"/>
              <w:jc w:val="center"/>
              <w:rPr>
                <w:snapToGrid w:val="0"/>
                <w:kern w:val="0"/>
              </w:rPr>
            </w:pPr>
          </w:p>
        </w:tc>
      </w:tr>
    </w:tbl>
    <w:p w14:paraId="3F87C25A">
      <w:pPr>
        <w:adjustRightInd w:val="0"/>
        <w:snapToGrid w:val="0"/>
        <w:spacing w:line="360" w:lineRule="auto"/>
        <w:rPr>
          <w:snapToGrid w:val="0"/>
          <w:kern w:val="0"/>
        </w:rPr>
      </w:pPr>
    </w:p>
    <w:p w14:paraId="1C3A9984">
      <w:pPr>
        <w:adjustRightInd w:val="0"/>
        <w:snapToGrid w:val="0"/>
        <w:spacing w:line="360" w:lineRule="auto"/>
        <w:rPr>
          <w:snapToGrid w:val="0"/>
          <w:kern w:val="0"/>
        </w:rPr>
      </w:pPr>
    </w:p>
    <w:p w14:paraId="111F91B2">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007321A0">
      <w:pPr>
        <w:adjustRightInd w:val="0"/>
        <w:snapToGrid w:val="0"/>
        <w:spacing w:line="360" w:lineRule="auto"/>
        <w:rPr>
          <w:snapToGrid w:val="0"/>
          <w:kern w:val="0"/>
        </w:rPr>
      </w:pPr>
    </w:p>
    <w:p w14:paraId="5C09E1AD">
      <w:pPr>
        <w:adjustRightInd w:val="0"/>
        <w:snapToGrid w:val="0"/>
        <w:spacing w:line="360" w:lineRule="auto"/>
        <w:rPr>
          <w:snapToGrid w:val="0"/>
          <w:kern w:val="0"/>
        </w:rPr>
      </w:pPr>
    </w:p>
    <w:p w14:paraId="0482189E">
      <w:pPr>
        <w:adjustRightInd w:val="0"/>
        <w:snapToGrid w:val="0"/>
        <w:spacing w:line="360" w:lineRule="auto"/>
        <w:ind w:firstLine="6825" w:firstLineChars="3250"/>
        <w:rPr>
          <w:snapToGrid w:val="0"/>
          <w:kern w:val="0"/>
        </w:rPr>
      </w:pPr>
      <w:r>
        <w:rPr>
          <w:snapToGrid w:val="0"/>
          <w:kern w:val="0"/>
        </w:rPr>
        <w:t>年    月    日</w:t>
      </w:r>
    </w:p>
    <w:p w14:paraId="53CAEAE3">
      <w:pPr>
        <w:adjustRightInd w:val="0"/>
        <w:snapToGrid w:val="0"/>
        <w:spacing w:line="360" w:lineRule="auto"/>
        <w:ind w:firstLine="1050" w:firstLineChars="500"/>
        <w:rPr>
          <w:snapToGrid w:val="0"/>
          <w:kern w:val="0"/>
        </w:rPr>
      </w:pPr>
    </w:p>
    <w:p w14:paraId="128C96E0">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47D2B31">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2168ACC4">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92BD972">
      <w:pPr>
        <w:adjustRightInd w:val="0"/>
        <w:spacing w:line="312" w:lineRule="auto"/>
        <w:ind w:firstLine="437"/>
        <w:rPr>
          <w:b/>
          <w:sz w:val="28"/>
        </w:rPr>
      </w:pPr>
      <w:r>
        <w:rPr>
          <w:rFonts w:hint="eastAsia" w:ascii="宋体" w:hAnsi="宋体"/>
          <w:szCs w:val="21"/>
          <w:lang w:val="en-US" w:eastAsia="zh-CN"/>
        </w:rPr>
        <w:t>3</w:t>
      </w:r>
      <w:r>
        <w:rPr>
          <w:rFonts w:hint="eastAsia" w:ascii="宋体" w:hAnsi="宋体"/>
          <w:szCs w:val="21"/>
        </w:rPr>
        <w:t>、</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644698BD"/>
    <w:p w14:paraId="0E196E68"/>
    <w:p w14:paraId="57EC0673"/>
    <w:p w14:paraId="04D64419"/>
    <w:p w14:paraId="15D3F0C5"/>
    <w:p w14:paraId="094DF7D4"/>
    <w:p w14:paraId="12C7CA9A"/>
    <w:p w14:paraId="2BD95A1D"/>
    <w:p w14:paraId="4C4C9209"/>
    <w:p w14:paraId="578F22F0">
      <w:r>
        <w:br w:type="page"/>
      </w:r>
    </w:p>
    <w:p w14:paraId="6ED496D2"/>
    <w:p w14:paraId="79E50D92">
      <w:pPr>
        <w:pStyle w:val="3"/>
        <w:tabs>
          <w:tab w:val="left" w:pos="371"/>
        </w:tabs>
        <w:spacing w:before="120" w:after="120"/>
        <w:ind w:left="-1" w:leftChars="-1" w:hanging="1"/>
        <w:jc w:val="center"/>
        <w:rPr>
          <w:rFonts w:asciiTheme="minorEastAsia" w:hAnsiTheme="minorEastAsia" w:eastAsiaTheme="minorEastAsia"/>
        </w:rPr>
      </w:pPr>
      <w:bookmarkStart w:id="70" w:name="_Toc44691166"/>
      <w:bookmarkStart w:id="71" w:name="_Toc44691398"/>
      <w:bookmarkStart w:id="72" w:name="_Toc44690707"/>
      <w:bookmarkStart w:id="73" w:name="_Toc44690434"/>
      <w:bookmarkStart w:id="74" w:name="_Toc135293187"/>
      <w:r>
        <w:rPr>
          <w:rFonts w:hint="eastAsia" w:asciiTheme="minorEastAsia" w:hAnsiTheme="minorEastAsia" w:eastAsiaTheme="minorEastAsia"/>
        </w:rPr>
        <w:t>格式6  报价表</w:t>
      </w:r>
      <w:bookmarkEnd w:id="70"/>
      <w:bookmarkEnd w:id="71"/>
      <w:bookmarkEnd w:id="72"/>
      <w:bookmarkEnd w:id="73"/>
      <w:bookmarkEnd w:id="74"/>
    </w:p>
    <w:p w14:paraId="68017080">
      <w:pPr>
        <w:spacing w:line="300" w:lineRule="auto"/>
        <w:rPr>
          <w:rFonts w:ascii="楷体_GB2312" w:eastAsia="楷体_GB2312"/>
          <w:b/>
          <w:sz w:val="24"/>
        </w:rPr>
      </w:pPr>
      <w:r>
        <w:rPr>
          <w:rFonts w:hint="eastAsia" w:ascii="楷体_GB2312" w:eastAsia="楷体_GB2312"/>
          <w:b/>
          <w:sz w:val="24"/>
        </w:rPr>
        <w:t>1   报价要求</w:t>
      </w:r>
    </w:p>
    <w:p w14:paraId="477259ED">
      <w:pPr>
        <w:adjustRightInd w:val="0"/>
        <w:spacing w:line="312" w:lineRule="auto"/>
        <w:ind w:left="2" w:firstLine="424" w:firstLineChars="202"/>
        <w:rPr>
          <w:rFonts w:ascii="宋体" w:hAnsi="宋体"/>
          <w:bCs/>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1F8D9F25">
      <w:pPr>
        <w:adjustRightInd w:val="0"/>
        <w:snapToGrid w:val="0"/>
        <w:spacing w:line="300" w:lineRule="auto"/>
        <w:rPr>
          <w:snapToGrid w:val="0"/>
          <w:kern w:val="0"/>
        </w:rPr>
      </w:pPr>
    </w:p>
    <w:p w14:paraId="0C974A09">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278B8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2A625507">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2871965">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4E001CD2">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585C602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64CFEB82">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797B30DF">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486FB116">
            <w:pPr>
              <w:adjustRightInd w:val="0"/>
              <w:snapToGrid w:val="0"/>
              <w:spacing w:line="300" w:lineRule="auto"/>
              <w:jc w:val="center"/>
              <w:rPr>
                <w:b/>
                <w:snapToGrid w:val="0"/>
                <w:kern w:val="0"/>
              </w:rPr>
            </w:pPr>
            <w:r>
              <w:rPr>
                <w:rFonts w:hint="eastAsia"/>
                <w:b/>
                <w:snapToGrid w:val="0"/>
                <w:kern w:val="0"/>
              </w:rPr>
              <w:t>备注</w:t>
            </w:r>
          </w:p>
        </w:tc>
      </w:tr>
      <w:tr w14:paraId="17059A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11BB03B6">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3DD7309A">
            <w:pPr>
              <w:adjustRightInd w:val="0"/>
              <w:snapToGrid w:val="0"/>
              <w:spacing w:line="300" w:lineRule="auto"/>
              <w:jc w:val="center"/>
              <w:rPr>
                <w:rFonts w:ascii="宋体" w:hAnsi="宋体"/>
                <w:szCs w:val="21"/>
                <w:lang w:val="zh-CN"/>
              </w:rPr>
            </w:pPr>
          </w:p>
        </w:tc>
        <w:tc>
          <w:tcPr>
            <w:tcW w:w="876" w:type="dxa"/>
            <w:vAlign w:val="center"/>
          </w:tcPr>
          <w:p w14:paraId="66D6B9A7">
            <w:pPr>
              <w:adjustRightInd w:val="0"/>
              <w:snapToGrid w:val="0"/>
              <w:spacing w:line="300" w:lineRule="auto"/>
              <w:jc w:val="center"/>
              <w:rPr>
                <w:snapToGrid w:val="0"/>
                <w:kern w:val="0"/>
              </w:rPr>
            </w:pPr>
          </w:p>
        </w:tc>
        <w:tc>
          <w:tcPr>
            <w:tcW w:w="909" w:type="dxa"/>
            <w:vAlign w:val="center"/>
          </w:tcPr>
          <w:p w14:paraId="4D13B35D">
            <w:pPr>
              <w:adjustRightInd w:val="0"/>
              <w:snapToGrid w:val="0"/>
              <w:spacing w:line="300" w:lineRule="auto"/>
              <w:jc w:val="center"/>
              <w:rPr>
                <w:snapToGrid w:val="0"/>
                <w:kern w:val="0"/>
              </w:rPr>
            </w:pPr>
          </w:p>
        </w:tc>
        <w:tc>
          <w:tcPr>
            <w:tcW w:w="1643" w:type="dxa"/>
            <w:vAlign w:val="center"/>
          </w:tcPr>
          <w:p w14:paraId="5D30A901">
            <w:pPr>
              <w:adjustRightInd w:val="0"/>
              <w:snapToGrid w:val="0"/>
              <w:spacing w:line="300" w:lineRule="auto"/>
              <w:jc w:val="center"/>
              <w:rPr>
                <w:snapToGrid w:val="0"/>
                <w:kern w:val="0"/>
              </w:rPr>
            </w:pPr>
          </w:p>
        </w:tc>
        <w:tc>
          <w:tcPr>
            <w:tcW w:w="1701" w:type="dxa"/>
            <w:vAlign w:val="center"/>
          </w:tcPr>
          <w:p w14:paraId="29E158DC">
            <w:pPr>
              <w:adjustRightInd w:val="0"/>
              <w:snapToGrid w:val="0"/>
              <w:spacing w:line="300" w:lineRule="auto"/>
              <w:jc w:val="center"/>
              <w:rPr>
                <w:snapToGrid w:val="0"/>
                <w:kern w:val="0"/>
              </w:rPr>
            </w:pPr>
          </w:p>
        </w:tc>
        <w:tc>
          <w:tcPr>
            <w:tcW w:w="1125" w:type="dxa"/>
            <w:vAlign w:val="center"/>
          </w:tcPr>
          <w:p w14:paraId="658631A9">
            <w:pPr>
              <w:adjustRightInd w:val="0"/>
              <w:snapToGrid w:val="0"/>
              <w:spacing w:line="300" w:lineRule="auto"/>
              <w:jc w:val="center"/>
              <w:rPr>
                <w:snapToGrid w:val="0"/>
                <w:kern w:val="0"/>
              </w:rPr>
            </w:pPr>
          </w:p>
        </w:tc>
      </w:tr>
      <w:tr w14:paraId="2A36E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045F0F6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0D2F978F">
            <w:pPr>
              <w:adjustRightInd w:val="0"/>
              <w:snapToGrid w:val="0"/>
              <w:spacing w:line="300" w:lineRule="auto"/>
              <w:jc w:val="center"/>
              <w:rPr>
                <w:rFonts w:ascii="宋体" w:hAnsi="宋体"/>
                <w:szCs w:val="21"/>
                <w:lang w:val="zh-CN"/>
              </w:rPr>
            </w:pPr>
          </w:p>
        </w:tc>
        <w:tc>
          <w:tcPr>
            <w:tcW w:w="876" w:type="dxa"/>
            <w:vAlign w:val="center"/>
          </w:tcPr>
          <w:p w14:paraId="618E53F0">
            <w:pPr>
              <w:adjustRightInd w:val="0"/>
              <w:snapToGrid w:val="0"/>
              <w:spacing w:line="300" w:lineRule="auto"/>
              <w:jc w:val="center"/>
              <w:rPr>
                <w:snapToGrid w:val="0"/>
                <w:kern w:val="0"/>
              </w:rPr>
            </w:pPr>
          </w:p>
        </w:tc>
        <w:tc>
          <w:tcPr>
            <w:tcW w:w="909" w:type="dxa"/>
            <w:vAlign w:val="center"/>
          </w:tcPr>
          <w:p w14:paraId="65F7C888">
            <w:pPr>
              <w:adjustRightInd w:val="0"/>
              <w:snapToGrid w:val="0"/>
              <w:spacing w:line="300" w:lineRule="auto"/>
              <w:jc w:val="center"/>
              <w:rPr>
                <w:snapToGrid w:val="0"/>
                <w:kern w:val="0"/>
              </w:rPr>
            </w:pPr>
          </w:p>
        </w:tc>
        <w:tc>
          <w:tcPr>
            <w:tcW w:w="1643" w:type="dxa"/>
            <w:vAlign w:val="center"/>
          </w:tcPr>
          <w:p w14:paraId="26EFD9E0">
            <w:pPr>
              <w:adjustRightInd w:val="0"/>
              <w:snapToGrid w:val="0"/>
              <w:spacing w:line="300" w:lineRule="auto"/>
              <w:jc w:val="center"/>
              <w:rPr>
                <w:snapToGrid w:val="0"/>
                <w:kern w:val="0"/>
              </w:rPr>
            </w:pPr>
          </w:p>
        </w:tc>
        <w:tc>
          <w:tcPr>
            <w:tcW w:w="1701" w:type="dxa"/>
            <w:vAlign w:val="center"/>
          </w:tcPr>
          <w:p w14:paraId="5E121857">
            <w:pPr>
              <w:adjustRightInd w:val="0"/>
              <w:snapToGrid w:val="0"/>
              <w:spacing w:line="300" w:lineRule="auto"/>
              <w:jc w:val="center"/>
              <w:rPr>
                <w:snapToGrid w:val="0"/>
                <w:kern w:val="0"/>
              </w:rPr>
            </w:pPr>
          </w:p>
        </w:tc>
        <w:tc>
          <w:tcPr>
            <w:tcW w:w="1125" w:type="dxa"/>
            <w:vAlign w:val="center"/>
          </w:tcPr>
          <w:p w14:paraId="6EA82ADE">
            <w:pPr>
              <w:adjustRightInd w:val="0"/>
              <w:snapToGrid w:val="0"/>
              <w:spacing w:line="300" w:lineRule="auto"/>
              <w:jc w:val="center"/>
              <w:rPr>
                <w:snapToGrid w:val="0"/>
                <w:kern w:val="0"/>
              </w:rPr>
            </w:pPr>
          </w:p>
        </w:tc>
      </w:tr>
      <w:tr w14:paraId="2042AF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016FFC02">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3BBC5F30">
            <w:pPr>
              <w:adjustRightInd w:val="0"/>
              <w:snapToGrid w:val="0"/>
              <w:spacing w:line="300" w:lineRule="auto"/>
              <w:jc w:val="center"/>
              <w:rPr>
                <w:rFonts w:ascii="宋体" w:hAnsi="宋体"/>
                <w:szCs w:val="21"/>
                <w:lang w:val="zh-CN"/>
              </w:rPr>
            </w:pPr>
          </w:p>
        </w:tc>
        <w:tc>
          <w:tcPr>
            <w:tcW w:w="876" w:type="dxa"/>
            <w:vAlign w:val="center"/>
          </w:tcPr>
          <w:p w14:paraId="684E72D8">
            <w:pPr>
              <w:adjustRightInd w:val="0"/>
              <w:snapToGrid w:val="0"/>
              <w:spacing w:line="300" w:lineRule="auto"/>
              <w:jc w:val="center"/>
              <w:rPr>
                <w:snapToGrid w:val="0"/>
                <w:kern w:val="0"/>
              </w:rPr>
            </w:pPr>
          </w:p>
        </w:tc>
        <w:tc>
          <w:tcPr>
            <w:tcW w:w="909" w:type="dxa"/>
            <w:vAlign w:val="center"/>
          </w:tcPr>
          <w:p w14:paraId="5B572A71">
            <w:pPr>
              <w:adjustRightInd w:val="0"/>
              <w:snapToGrid w:val="0"/>
              <w:spacing w:line="300" w:lineRule="auto"/>
              <w:jc w:val="center"/>
              <w:rPr>
                <w:snapToGrid w:val="0"/>
                <w:kern w:val="0"/>
              </w:rPr>
            </w:pPr>
          </w:p>
        </w:tc>
        <w:tc>
          <w:tcPr>
            <w:tcW w:w="1643" w:type="dxa"/>
            <w:vAlign w:val="center"/>
          </w:tcPr>
          <w:p w14:paraId="45C8EE75">
            <w:pPr>
              <w:adjustRightInd w:val="0"/>
              <w:snapToGrid w:val="0"/>
              <w:spacing w:line="300" w:lineRule="auto"/>
              <w:jc w:val="center"/>
              <w:rPr>
                <w:snapToGrid w:val="0"/>
                <w:kern w:val="0"/>
              </w:rPr>
            </w:pPr>
          </w:p>
        </w:tc>
        <w:tc>
          <w:tcPr>
            <w:tcW w:w="1701" w:type="dxa"/>
            <w:vAlign w:val="center"/>
          </w:tcPr>
          <w:p w14:paraId="14E41AF1">
            <w:pPr>
              <w:adjustRightInd w:val="0"/>
              <w:snapToGrid w:val="0"/>
              <w:spacing w:line="300" w:lineRule="auto"/>
              <w:jc w:val="center"/>
              <w:rPr>
                <w:snapToGrid w:val="0"/>
                <w:kern w:val="0"/>
              </w:rPr>
            </w:pPr>
          </w:p>
        </w:tc>
        <w:tc>
          <w:tcPr>
            <w:tcW w:w="1125" w:type="dxa"/>
            <w:vAlign w:val="center"/>
          </w:tcPr>
          <w:p w14:paraId="21BE968C">
            <w:pPr>
              <w:adjustRightInd w:val="0"/>
              <w:snapToGrid w:val="0"/>
              <w:spacing w:line="300" w:lineRule="auto"/>
              <w:jc w:val="center"/>
              <w:rPr>
                <w:snapToGrid w:val="0"/>
                <w:kern w:val="0"/>
              </w:rPr>
            </w:pPr>
          </w:p>
        </w:tc>
      </w:tr>
      <w:tr w14:paraId="771553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51EBCCF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4F44BED7">
            <w:pPr>
              <w:adjustRightInd w:val="0"/>
              <w:snapToGrid w:val="0"/>
              <w:spacing w:line="300" w:lineRule="auto"/>
              <w:jc w:val="center"/>
              <w:rPr>
                <w:rFonts w:ascii="宋体" w:hAnsi="宋体"/>
                <w:szCs w:val="21"/>
                <w:lang w:val="zh-CN"/>
              </w:rPr>
            </w:pPr>
          </w:p>
        </w:tc>
        <w:tc>
          <w:tcPr>
            <w:tcW w:w="876" w:type="dxa"/>
            <w:vAlign w:val="center"/>
          </w:tcPr>
          <w:p w14:paraId="0ECC7587">
            <w:pPr>
              <w:adjustRightInd w:val="0"/>
              <w:snapToGrid w:val="0"/>
              <w:spacing w:line="300" w:lineRule="auto"/>
              <w:jc w:val="center"/>
              <w:rPr>
                <w:snapToGrid w:val="0"/>
                <w:kern w:val="0"/>
              </w:rPr>
            </w:pPr>
          </w:p>
        </w:tc>
        <w:tc>
          <w:tcPr>
            <w:tcW w:w="909" w:type="dxa"/>
            <w:vAlign w:val="center"/>
          </w:tcPr>
          <w:p w14:paraId="30ADE033">
            <w:pPr>
              <w:adjustRightInd w:val="0"/>
              <w:snapToGrid w:val="0"/>
              <w:spacing w:line="300" w:lineRule="auto"/>
              <w:jc w:val="center"/>
              <w:rPr>
                <w:snapToGrid w:val="0"/>
                <w:kern w:val="0"/>
              </w:rPr>
            </w:pPr>
          </w:p>
        </w:tc>
        <w:tc>
          <w:tcPr>
            <w:tcW w:w="1643" w:type="dxa"/>
            <w:vAlign w:val="center"/>
          </w:tcPr>
          <w:p w14:paraId="7D2CFDE9">
            <w:pPr>
              <w:adjustRightInd w:val="0"/>
              <w:snapToGrid w:val="0"/>
              <w:spacing w:line="300" w:lineRule="auto"/>
              <w:jc w:val="center"/>
              <w:rPr>
                <w:snapToGrid w:val="0"/>
                <w:kern w:val="0"/>
              </w:rPr>
            </w:pPr>
          </w:p>
        </w:tc>
        <w:tc>
          <w:tcPr>
            <w:tcW w:w="1701" w:type="dxa"/>
            <w:vAlign w:val="center"/>
          </w:tcPr>
          <w:p w14:paraId="4112ECDE">
            <w:pPr>
              <w:adjustRightInd w:val="0"/>
              <w:snapToGrid w:val="0"/>
              <w:spacing w:line="300" w:lineRule="auto"/>
              <w:jc w:val="center"/>
              <w:rPr>
                <w:snapToGrid w:val="0"/>
                <w:kern w:val="0"/>
              </w:rPr>
            </w:pPr>
          </w:p>
        </w:tc>
        <w:tc>
          <w:tcPr>
            <w:tcW w:w="1125" w:type="dxa"/>
            <w:vAlign w:val="center"/>
          </w:tcPr>
          <w:p w14:paraId="0F41C6CE">
            <w:pPr>
              <w:adjustRightInd w:val="0"/>
              <w:snapToGrid w:val="0"/>
              <w:spacing w:line="300" w:lineRule="auto"/>
              <w:jc w:val="center"/>
              <w:rPr>
                <w:snapToGrid w:val="0"/>
                <w:kern w:val="0"/>
              </w:rPr>
            </w:pPr>
          </w:p>
        </w:tc>
      </w:tr>
      <w:tr w14:paraId="63E20B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655B6F6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550234A6">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080E9DF">
            <w:pPr>
              <w:adjustRightInd w:val="0"/>
              <w:snapToGrid w:val="0"/>
              <w:spacing w:line="300" w:lineRule="auto"/>
              <w:jc w:val="center"/>
              <w:rPr>
                <w:snapToGrid w:val="0"/>
                <w:kern w:val="0"/>
              </w:rPr>
            </w:pPr>
          </w:p>
        </w:tc>
        <w:tc>
          <w:tcPr>
            <w:tcW w:w="909" w:type="dxa"/>
            <w:tcBorders>
              <w:bottom w:val="single" w:color="auto" w:sz="4" w:space="0"/>
            </w:tcBorders>
            <w:vAlign w:val="center"/>
          </w:tcPr>
          <w:p w14:paraId="7E3CC609">
            <w:pPr>
              <w:adjustRightInd w:val="0"/>
              <w:snapToGrid w:val="0"/>
              <w:spacing w:line="300" w:lineRule="auto"/>
              <w:jc w:val="center"/>
              <w:rPr>
                <w:snapToGrid w:val="0"/>
                <w:kern w:val="0"/>
              </w:rPr>
            </w:pPr>
          </w:p>
        </w:tc>
        <w:tc>
          <w:tcPr>
            <w:tcW w:w="1643" w:type="dxa"/>
            <w:tcBorders>
              <w:bottom w:val="single" w:color="auto" w:sz="4" w:space="0"/>
            </w:tcBorders>
            <w:vAlign w:val="center"/>
          </w:tcPr>
          <w:p w14:paraId="1EF5D3E8">
            <w:pPr>
              <w:adjustRightInd w:val="0"/>
              <w:snapToGrid w:val="0"/>
              <w:spacing w:line="300" w:lineRule="auto"/>
              <w:jc w:val="center"/>
              <w:rPr>
                <w:snapToGrid w:val="0"/>
                <w:kern w:val="0"/>
              </w:rPr>
            </w:pPr>
          </w:p>
        </w:tc>
        <w:tc>
          <w:tcPr>
            <w:tcW w:w="1701" w:type="dxa"/>
            <w:tcBorders>
              <w:bottom w:val="single" w:color="auto" w:sz="4" w:space="0"/>
            </w:tcBorders>
            <w:vAlign w:val="center"/>
          </w:tcPr>
          <w:p w14:paraId="45B83FDB">
            <w:pPr>
              <w:adjustRightInd w:val="0"/>
              <w:snapToGrid w:val="0"/>
              <w:spacing w:line="300" w:lineRule="auto"/>
              <w:jc w:val="center"/>
              <w:rPr>
                <w:snapToGrid w:val="0"/>
                <w:kern w:val="0"/>
              </w:rPr>
            </w:pPr>
          </w:p>
        </w:tc>
        <w:tc>
          <w:tcPr>
            <w:tcW w:w="1125" w:type="dxa"/>
            <w:tcBorders>
              <w:bottom w:val="single" w:color="auto" w:sz="4" w:space="0"/>
            </w:tcBorders>
            <w:vAlign w:val="center"/>
          </w:tcPr>
          <w:p w14:paraId="5DA50382">
            <w:pPr>
              <w:adjustRightInd w:val="0"/>
              <w:snapToGrid w:val="0"/>
              <w:spacing w:line="300" w:lineRule="auto"/>
              <w:jc w:val="center"/>
              <w:rPr>
                <w:snapToGrid w:val="0"/>
                <w:kern w:val="0"/>
              </w:rPr>
            </w:pPr>
          </w:p>
        </w:tc>
      </w:tr>
      <w:tr w14:paraId="0B1A6D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6F9D89E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18B94139">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13F887F2">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04AD075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24A01A2">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8BBBD3F">
            <w:pPr>
              <w:adjustRightInd w:val="0"/>
              <w:snapToGrid w:val="0"/>
              <w:spacing w:line="300" w:lineRule="auto"/>
              <w:jc w:val="center"/>
              <w:rPr>
                <w:snapToGrid w:val="0"/>
                <w:kern w:val="0"/>
              </w:rPr>
            </w:pPr>
          </w:p>
        </w:tc>
        <w:tc>
          <w:tcPr>
            <w:tcW w:w="1125" w:type="dxa"/>
            <w:tcBorders>
              <w:bottom w:val="single" w:color="auto" w:sz="4" w:space="0"/>
            </w:tcBorders>
            <w:vAlign w:val="center"/>
          </w:tcPr>
          <w:p w14:paraId="078A67B2">
            <w:pPr>
              <w:adjustRightInd w:val="0"/>
              <w:snapToGrid w:val="0"/>
              <w:spacing w:line="300" w:lineRule="auto"/>
              <w:jc w:val="center"/>
              <w:rPr>
                <w:snapToGrid w:val="0"/>
                <w:kern w:val="0"/>
              </w:rPr>
            </w:pPr>
          </w:p>
        </w:tc>
      </w:tr>
      <w:tr w14:paraId="664BFE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E4CA75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1657F464">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1D3197E1">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06D28628">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1E899A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1E9C7D88">
            <w:pPr>
              <w:adjustRightInd w:val="0"/>
              <w:snapToGrid w:val="0"/>
              <w:spacing w:line="300" w:lineRule="auto"/>
              <w:jc w:val="center"/>
              <w:rPr>
                <w:snapToGrid w:val="0"/>
                <w:kern w:val="0"/>
              </w:rPr>
            </w:pPr>
          </w:p>
        </w:tc>
        <w:tc>
          <w:tcPr>
            <w:tcW w:w="1125" w:type="dxa"/>
            <w:tcBorders>
              <w:bottom w:val="single" w:color="auto" w:sz="4" w:space="0"/>
            </w:tcBorders>
            <w:vAlign w:val="center"/>
          </w:tcPr>
          <w:p w14:paraId="684770FD">
            <w:pPr>
              <w:adjustRightInd w:val="0"/>
              <w:snapToGrid w:val="0"/>
              <w:spacing w:line="300" w:lineRule="auto"/>
              <w:jc w:val="center"/>
              <w:rPr>
                <w:snapToGrid w:val="0"/>
                <w:kern w:val="0"/>
              </w:rPr>
            </w:pPr>
          </w:p>
        </w:tc>
      </w:tr>
      <w:tr w14:paraId="571446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DD44C47">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6B21CD81">
            <w:pPr>
              <w:adjustRightInd w:val="0"/>
              <w:snapToGrid w:val="0"/>
              <w:spacing w:line="300" w:lineRule="auto"/>
              <w:jc w:val="center"/>
              <w:rPr>
                <w:snapToGrid w:val="0"/>
                <w:kern w:val="0"/>
              </w:rPr>
            </w:pPr>
          </w:p>
        </w:tc>
        <w:tc>
          <w:tcPr>
            <w:tcW w:w="1125" w:type="dxa"/>
            <w:tcBorders>
              <w:top w:val="single" w:color="auto" w:sz="4" w:space="0"/>
            </w:tcBorders>
            <w:vAlign w:val="center"/>
          </w:tcPr>
          <w:p w14:paraId="0082DE00">
            <w:pPr>
              <w:adjustRightInd w:val="0"/>
              <w:snapToGrid w:val="0"/>
              <w:spacing w:line="300" w:lineRule="auto"/>
              <w:jc w:val="center"/>
              <w:rPr>
                <w:snapToGrid w:val="0"/>
                <w:kern w:val="0"/>
              </w:rPr>
            </w:pPr>
          </w:p>
        </w:tc>
      </w:tr>
    </w:tbl>
    <w:p w14:paraId="791BDA37">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572025F2">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7BFCA0D4">
      <w:pPr>
        <w:adjustRightInd w:val="0"/>
        <w:snapToGrid w:val="0"/>
        <w:spacing w:line="300" w:lineRule="auto"/>
        <w:rPr>
          <w:snapToGrid w:val="0"/>
          <w:kern w:val="0"/>
        </w:rPr>
      </w:pPr>
    </w:p>
    <w:p w14:paraId="285550C3">
      <w:pPr>
        <w:adjustRightInd w:val="0"/>
        <w:snapToGrid w:val="0"/>
        <w:spacing w:line="300" w:lineRule="auto"/>
        <w:rPr>
          <w:snapToGrid w:val="0"/>
          <w:kern w:val="0"/>
        </w:rPr>
      </w:pPr>
    </w:p>
    <w:p w14:paraId="42566467">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78188B9B">
      <w:pPr>
        <w:adjustRightInd w:val="0"/>
        <w:snapToGrid w:val="0"/>
        <w:spacing w:line="300" w:lineRule="auto"/>
        <w:rPr>
          <w:snapToGrid w:val="0"/>
          <w:kern w:val="0"/>
        </w:rPr>
      </w:pPr>
    </w:p>
    <w:p w14:paraId="28C41F76">
      <w:pPr>
        <w:adjustRightInd w:val="0"/>
        <w:snapToGrid w:val="0"/>
        <w:spacing w:line="300" w:lineRule="auto"/>
        <w:rPr>
          <w:snapToGrid w:val="0"/>
          <w:kern w:val="0"/>
        </w:rPr>
      </w:pPr>
    </w:p>
    <w:p w14:paraId="3FFDE355">
      <w:pPr>
        <w:adjustRightInd w:val="0"/>
        <w:snapToGrid w:val="0"/>
        <w:spacing w:line="300" w:lineRule="auto"/>
        <w:rPr>
          <w:snapToGrid w:val="0"/>
          <w:kern w:val="0"/>
        </w:rPr>
      </w:pPr>
    </w:p>
    <w:p w14:paraId="6087E27F">
      <w:pPr>
        <w:wordWrap w:val="0"/>
        <w:adjustRightInd w:val="0"/>
        <w:snapToGrid w:val="0"/>
        <w:spacing w:line="300" w:lineRule="auto"/>
        <w:jc w:val="right"/>
      </w:pPr>
      <w:r>
        <w:rPr>
          <w:rFonts w:hint="eastAsia"/>
          <w:snapToGrid w:val="0"/>
          <w:kern w:val="0"/>
        </w:rPr>
        <w:t>年    月   日</w:t>
      </w:r>
    </w:p>
    <w:p w14:paraId="1B7ADEA7">
      <w:pPr>
        <w:pStyle w:val="29"/>
        <w:adjustRightInd w:val="0"/>
        <w:snapToGrid w:val="0"/>
        <w:spacing w:line="312" w:lineRule="auto"/>
        <w:jc w:val="center"/>
        <w:rPr>
          <w:rFonts w:ascii="Times New Roman" w:hAnsi="Times New Roman"/>
          <w:b/>
          <w:sz w:val="28"/>
        </w:rPr>
      </w:pPr>
    </w:p>
    <w:p w14:paraId="78E80810"/>
    <w:p w14:paraId="3600D2CA"/>
    <w:p w14:paraId="27C523DE"/>
    <w:p w14:paraId="4C465638"/>
    <w:p w14:paraId="4A6831F5"/>
    <w:p w14:paraId="368D273A"/>
    <w:p w14:paraId="257EA05B"/>
    <w:p w14:paraId="5F0FEA4A">
      <w:pPr>
        <w:pStyle w:val="3"/>
        <w:tabs>
          <w:tab w:val="left" w:pos="371"/>
        </w:tabs>
        <w:spacing w:before="120" w:after="120"/>
        <w:ind w:left="-1" w:leftChars="-1" w:hanging="1"/>
        <w:jc w:val="center"/>
        <w:rPr>
          <w:rFonts w:asciiTheme="minorEastAsia" w:hAnsiTheme="minorEastAsia" w:eastAsiaTheme="minorEastAsia"/>
        </w:rPr>
      </w:pPr>
      <w:bookmarkStart w:id="75" w:name="_Toc44690435"/>
      <w:bookmarkStart w:id="76" w:name="_Toc135293188"/>
      <w:bookmarkStart w:id="77" w:name="_Toc44691399"/>
      <w:bookmarkStart w:id="78" w:name="_Toc44691167"/>
      <w:bookmarkStart w:id="79" w:name="_Toc44690708"/>
    </w:p>
    <w:p w14:paraId="2F3937BE">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5"/>
      <w:bookmarkEnd w:id="76"/>
      <w:bookmarkEnd w:id="77"/>
      <w:bookmarkEnd w:id="78"/>
      <w:bookmarkEnd w:id="79"/>
    </w:p>
    <w:p w14:paraId="02B7FA2E">
      <w:pPr>
        <w:pStyle w:val="7"/>
      </w:pPr>
    </w:p>
    <w:p w14:paraId="3570C934">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435E3D2B">
      <w:pPr>
        <w:spacing w:line="400" w:lineRule="exact"/>
        <w:ind w:firstLine="420" w:firstLineChars="200"/>
        <w:rPr>
          <w:rFonts w:ascii="宋体" w:hAnsi="宋体"/>
          <w:szCs w:val="21"/>
        </w:rPr>
      </w:pPr>
    </w:p>
    <w:p w14:paraId="3F58FE17">
      <w:pPr>
        <w:spacing w:line="360" w:lineRule="auto"/>
        <w:ind w:firstLine="420" w:firstLineChars="200"/>
        <w:rPr>
          <w:rFonts w:hint="eastAsia" w:ascii="宋体" w:hAnsi="宋体"/>
          <w:szCs w:val="21"/>
        </w:rPr>
      </w:pPr>
      <w:r>
        <w:rPr>
          <w:rFonts w:hint="eastAsia" w:ascii="宋体" w:hAnsi="宋体"/>
          <w:szCs w:val="21"/>
        </w:rPr>
        <w:t>1、实施方案</w:t>
      </w:r>
    </w:p>
    <w:p w14:paraId="2A7FBCE4">
      <w:pPr>
        <w:spacing w:line="360" w:lineRule="auto"/>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质量保障措施及方案</w:t>
      </w:r>
    </w:p>
    <w:p w14:paraId="4FF906E0">
      <w:pPr>
        <w:spacing w:line="360" w:lineRule="auto"/>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违约承诺</w:t>
      </w:r>
    </w:p>
    <w:p w14:paraId="22087F21">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拟安排的项目负责人情况(仅限1人）</w:t>
      </w:r>
    </w:p>
    <w:p w14:paraId="10B75BA4">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拟安排的项目团队成员（项目负责人除外）情况</w:t>
      </w:r>
    </w:p>
    <w:p w14:paraId="7A882A65">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投标人同类项目业绩情况</w:t>
      </w:r>
    </w:p>
    <w:p w14:paraId="64B6B562">
      <w:pPr>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投标人获奖情况</w:t>
      </w:r>
    </w:p>
    <w:p w14:paraId="16C63405">
      <w:pPr>
        <w:spacing w:line="360" w:lineRule="auto"/>
        <w:ind w:left="420"/>
        <w:rPr>
          <w:rFonts w:ascii="宋体" w:hAnsi="宋体"/>
          <w:bCs/>
        </w:rPr>
      </w:pPr>
      <w:r>
        <w:rPr>
          <w:rFonts w:hint="eastAsia" w:ascii="宋体" w:hAnsi="宋体"/>
          <w:bCs/>
          <w:lang w:val="en-US" w:eastAsia="zh-CN"/>
        </w:rPr>
        <w:t>8</w:t>
      </w:r>
      <w:r>
        <w:rPr>
          <w:rFonts w:hint="eastAsia" w:ascii="宋体" w:hAnsi="宋体"/>
          <w:bCs/>
        </w:rPr>
        <w:t>、投标人认为必要的其他方案</w:t>
      </w:r>
    </w:p>
    <w:p w14:paraId="37723E00">
      <w:pPr>
        <w:adjustRightInd w:val="0"/>
        <w:snapToGrid w:val="0"/>
        <w:spacing w:line="300" w:lineRule="auto"/>
        <w:rPr>
          <w:snapToGrid w:val="0"/>
          <w:kern w:val="0"/>
        </w:rPr>
      </w:pPr>
    </w:p>
    <w:p w14:paraId="06C8FAF8">
      <w:pPr>
        <w:adjustRightInd w:val="0"/>
        <w:snapToGrid w:val="0"/>
        <w:spacing w:line="300" w:lineRule="auto"/>
        <w:rPr>
          <w:snapToGrid w:val="0"/>
          <w:kern w:val="0"/>
        </w:rPr>
      </w:pPr>
    </w:p>
    <w:p w14:paraId="05209498">
      <w:pPr>
        <w:adjustRightInd w:val="0"/>
        <w:snapToGrid w:val="0"/>
        <w:spacing w:line="300" w:lineRule="auto"/>
        <w:rPr>
          <w:snapToGrid w:val="0"/>
          <w:kern w:val="0"/>
        </w:rPr>
      </w:pPr>
    </w:p>
    <w:p w14:paraId="7A9BE474">
      <w:pPr>
        <w:adjustRightInd w:val="0"/>
        <w:snapToGrid w:val="0"/>
        <w:spacing w:line="300" w:lineRule="auto"/>
        <w:jc w:val="right"/>
        <w:rPr>
          <w:snapToGrid w:val="0"/>
          <w:kern w:val="0"/>
        </w:rPr>
      </w:pPr>
    </w:p>
    <w:p w14:paraId="63F4E8C9">
      <w:pPr>
        <w:adjustRightInd w:val="0"/>
        <w:snapToGrid w:val="0"/>
        <w:spacing w:line="300" w:lineRule="auto"/>
        <w:jc w:val="right"/>
        <w:rPr>
          <w:snapToGrid w:val="0"/>
          <w:kern w:val="0"/>
        </w:rPr>
      </w:pPr>
    </w:p>
    <w:p w14:paraId="0FE9FF73">
      <w:pPr>
        <w:adjustRightInd w:val="0"/>
        <w:snapToGrid w:val="0"/>
        <w:spacing w:line="300" w:lineRule="auto"/>
        <w:jc w:val="right"/>
        <w:rPr>
          <w:snapToGrid w:val="0"/>
          <w:kern w:val="0"/>
        </w:rPr>
      </w:pPr>
    </w:p>
    <w:p w14:paraId="4F8538CD">
      <w:pPr>
        <w:adjustRightInd w:val="0"/>
        <w:snapToGrid w:val="0"/>
        <w:spacing w:line="300" w:lineRule="auto"/>
        <w:jc w:val="right"/>
        <w:rPr>
          <w:snapToGrid w:val="0"/>
          <w:kern w:val="0"/>
        </w:rPr>
      </w:pPr>
    </w:p>
    <w:p w14:paraId="2C7C2AE0">
      <w:pPr>
        <w:adjustRightInd w:val="0"/>
        <w:snapToGrid w:val="0"/>
        <w:spacing w:line="300" w:lineRule="auto"/>
        <w:jc w:val="right"/>
        <w:rPr>
          <w:snapToGrid w:val="0"/>
          <w:kern w:val="0"/>
        </w:rPr>
      </w:pPr>
    </w:p>
    <w:p w14:paraId="45953387">
      <w:pPr>
        <w:adjustRightInd w:val="0"/>
        <w:snapToGrid w:val="0"/>
        <w:spacing w:line="300" w:lineRule="auto"/>
        <w:jc w:val="right"/>
        <w:rPr>
          <w:snapToGrid w:val="0"/>
          <w:kern w:val="0"/>
        </w:rPr>
      </w:pPr>
    </w:p>
    <w:p w14:paraId="5A772C2B">
      <w:pPr>
        <w:adjustRightInd w:val="0"/>
        <w:snapToGrid w:val="0"/>
        <w:spacing w:line="300" w:lineRule="auto"/>
        <w:jc w:val="right"/>
        <w:rPr>
          <w:snapToGrid w:val="0"/>
          <w:kern w:val="0"/>
        </w:rPr>
      </w:pPr>
    </w:p>
    <w:p w14:paraId="6B41E210">
      <w:pPr>
        <w:adjustRightInd w:val="0"/>
        <w:snapToGrid w:val="0"/>
        <w:spacing w:line="300" w:lineRule="auto"/>
        <w:jc w:val="right"/>
        <w:rPr>
          <w:snapToGrid w:val="0"/>
          <w:kern w:val="0"/>
        </w:rPr>
      </w:pPr>
    </w:p>
    <w:p w14:paraId="4E23B9AB">
      <w:pPr>
        <w:adjustRightInd w:val="0"/>
        <w:snapToGrid w:val="0"/>
        <w:spacing w:line="300" w:lineRule="auto"/>
        <w:jc w:val="right"/>
        <w:rPr>
          <w:snapToGrid w:val="0"/>
          <w:kern w:val="0"/>
        </w:rPr>
      </w:pPr>
    </w:p>
    <w:p w14:paraId="1D2C26CB">
      <w:pPr>
        <w:adjustRightInd w:val="0"/>
        <w:snapToGrid w:val="0"/>
        <w:spacing w:line="300" w:lineRule="auto"/>
        <w:jc w:val="right"/>
        <w:rPr>
          <w:snapToGrid w:val="0"/>
          <w:kern w:val="0"/>
        </w:rPr>
      </w:pPr>
    </w:p>
    <w:p w14:paraId="59130B2A">
      <w:pPr>
        <w:adjustRightInd w:val="0"/>
        <w:snapToGrid w:val="0"/>
        <w:spacing w:line="300" w:lineRule="auto"/>
        <w:jc w:val="right"/>
        <w:rPr>
          <w:snapToGrid w:val="0"/>
          <w:kern w:val="0"/>
        </w:rPr>
      </w:pPr>
    </w:p>
    <w:p w14:paraId="09732C2A">
      <w:pPr>
        <w:pStyle w:val="4"/>
      </w:pPr>
    </w:p>
    <w:p w14:paraId="0DBE9472">
      <w:pPr>
        <w:adjustRightInd w:val="0"/>
        <w:snapToGrid w:val="0"/>
        <w:spacing w:line="300" w:lineRule="auto"/>
        <w:jc w:val="right"/>
        <w:rPr>
          <w:snapToGrid w:val="0"/>
          <w:kern w:val="0"/>
        </w:rPr>
      </w:pPr>
    </w:p>
    <w:p w14:paraId="663B7143">
      <w:pPr>
        <w:adjustRightInd w:val="0"/>
        <w:snapToGrid w:val="0"/>
        <w:spacing w:line="300" w:lineRule="auto"/>
        <w:jc w:val="right"/>
        <w:rPr>
          <w:snapToGrid w:val="0"/>
          <w:kern w:val="0"/>
        </w:rPr>
      </w:pPr>
    </w:p>
    <w:p w14:paraId="7EB95EAC">
      <w:pPr>
        <w:tabs>
          <w:tab w:val="left" w:pos="8248"/>
          <w:tab w:val="left" w:pos="9368"/>
        </w:tabs>
        <w:spacing w:line="360" w:lineRule="auto"/>
        <w:rPr>
          <w:rFonts w:hint="eastAsia"/>
        </w:rPr>
      </w:pPr>
    </w:p>
    <w:p w14:paraId="34E59994">
      <w:pPr>
        <w:tabs>
          <w:tab w:val="left" w:pos="8248"/>
          <w:tab w:val="left" w:pos="9368"/>
        </w:tabs>
        <w:spacing w:line="360" w:lineRule="auto"/>
        <w:rPr>
          <w:rFonts w:hint="eastAsia"/>
        </w:rPr>
      </w:pPr>
    </w:p>
    <w:p w14:paraId="7B763FF5">
      <w:pPr>
        <w:rPr>
          <w:rFonts w:hint="eastAsia"/>
        </w:rPr>
      </w:pPr>
      <w:r>
        <w:rPr>
          <w:rFonts w:hint="eastAsia"/>
        </w:rPr>
        <w:br w:type="page"/>
      </w:r>
    </w:p>
    <w:p w14:paraId="1EC0B88D">
      <w:pPr>
        <w:tabs>
          <w:tab w:val="left" w:pos="8248"/>
          <w:tab w:val="left" w:pos="9368"/>
        </w:tabs>
        <w:spacing w:line="360" w:lineRule="auto"/>
      </w:pPr>
      <w:r>
        <w:rPr>
          <w:rFonts w:hint="eastAsia"/>
        </w:rPr>
        <w:t>附表：</w:t>
      </w:r>
    </w:p>
    <w:p w14:paraId="591BC6AF">
      <w:pPr>
        <w:pStyle w:val="360"/>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41DD858E"/>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02290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56E2403">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5040B786">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5F69FFF3">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684A874">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A138338">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AA2838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694B0E38">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239D4BF1">
            <w:pPr>
              <w:jc w:val="center"/>
              <w:rPr>
                <w:rFonts w:ascii="宋体" w:hAnsi="宋体" w:cs="Courier New"/>
                <w:snapToGrid w:val="0"/>
                <w:szCs w:val="21"/>
              </w:rPr>
            </w:pPr>
            <w:r>
              <w:rPr>
                <w:rFonts w:hint="eastAsia" w:ascii="宋体" w:hAnsi="宋体" w:cs="Courier New"/>
                <w:snapToGrid w:val="0"/>
                <w:szCs w:val="21"/>
              </w:rPr>
              <w:t>工作经验</w:t>
            </w:r>
          </w:p>
        </w:tc>
      </w:tr>
      <w:tr w14:paraId="1394D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0414547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09EAE35E">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3F79E8C3">
            <w:pPr>
              <w:rPr>
                <w:rFonts w:ascii="宋体" w:hAnsi="宋体" w:cs="Courier New"/>
                <w:snapToGrid w:val="0"/>
                <w:szCs w:val="21"/>
              </w:rPr>
            </w:pPr>
          </w:p>
        </w:tc>
        <w:tc>
          <w:tcPr>
            <w:tcW w:w="567" w:type="dxa"/>
            <w:vAlign w:val="center"/>
          </w:tcPr>
          <w:p w14:paraId="402138CE">
            <w:pPr>
              <w:rPr>
                <w:rFonts w:ascii="宋体" w:hAnsi="宋体" w:cs="Courier New"/>
                <w:snapToGrid w:val="0"/>
                <w:szCs w:val="21"/>
              </w:rPr>
            </w:pPr>
          </w:p>
        </w:tc>
        <w:tc>
          <w:tcPr>
            <w:tcW w:w="1308" w:type="dxa"/>
            <w:vAlign w:val="center"/>
          </w:tcPr>
          <w:p w14:paraId="493E9E4D">
            <w:pPr>
              <w:rPr>
                <w:rFonts w:ascii="宋体" w:hAnsi="宋体" w:cs="Courier New"/>
                <w:snapToGrid w:val="0"/>
                <w:szCs w:val="21"/>
              </w:rPr>
            </w:pPr>
          </w:p>
        </w:tc>
        <w:tc>
          <w:tcPr>
            <w:tcW w:w="1544" w:type="dxa"/>
            <w:vAlign w:val="center"/>
          </w:tcPr>
          <w:p w14:paraId="1A039DE4">
            <w:pPr>
              <w:rPr>
                <w:rFonts w:ascii="宋体" w:hAnsi="宋体" w:cs="Courier New"/>
                <w:snapToGrid w:val="0"/>
                <w:szCs w:val="21"/>
              </w:rPr>
            </w:pPr>
          </w:p>
        </w:tc>
        <w:tc>
          <w:tcPr>
            <w:tcW w:w="1260" w:type="dxa"/>
            <w:vAlign w:val="center"/>
          </w:tcPr>
          <w:p w14:paraId="6546399A">
            <w:pPr>
              <w:rPr>
                <w:rFonts w:ascii="宋体" w:hAnsi="宋体" w:cs="Courier New"/>
                <w:snapToGrid w:val="0"/>
                <w:szCs w:val="21"/>
              </w:rPr>
            </w:pPr>
          </w:p>
        </w:tc>
        <w:tc>
          <w:tcPr>
            <w:tcW w:w="1620" w:type="dxa"/>
            <w:vAlign w:val="center"/>
          </w:tcPr>
          <w:p w14:paraId="2119B042">
            <w:pPr>
              <w:rPr>
                <w:rFonts w:ascii="宋体" w:hAnsi="宋体" w:cs="Courier New"/>
                <w:snapToGrid w:val="0"/>
                <w:szCs w:val="21"/>
              </w:rPr>
            </w:pPr>
          </w:p>
        </w:tc>
      </w:tr>
      <w:tr w14:paraId="6FDA7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AF614BB">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367F7D84">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377175F6">
            <w:pPr>
              <w:rPr>
                <w:rFonts w:ascii="宋体" w:hAnsi="宋体" w:cs="Courier New"/>
                <w:snapToGrid w:val="0"/>
                <w:szCs w:val="21"/>
              </w:rPr>
            </w:pPr>
          </w:p>
        </w:tc>
        <w:tc>
          <w:tcPr>
            <w:tcW w:w="567" w:type="dxa"/>
          </w:tcPr>
          <w:p w14:paraId="5E199E8C">
            <w:pPr>
              <w:rPr>
                <w:rFonts w:ascii="宋体" w:hAnsi="宋体" w:cs="Courier New"/>
                <w:snapToGrid w:val="0"/>
                <w:szCs w:val="21"/>
              </w:rPr>
            </w:pPr>
          </w:p>
        </w:tc>
        <w:tc>
          <w:tcPr>
            <w:tcW w:w="1308" w:type="dxa"/>
          </w:tcPr>
          <w:p w14:paraId="66AAD796">
            <w:pPr>
              <w:rPr>
                <w:rFonts w:ascii="宋体" w:hAnsi="宋体" w:cs="Courier New"/>
                <w:snapToGrid w:val="0"/>
                <w:szCs w:val="21"/>
              </w:rPr>
            </w:pPr>
          </w:p>
        </w:tc>
        <w:tc>
          <w:tcPr>
            <w:tcW w:w="1544" w:type="dxa"/>
          </w:tcPr>
          <w:p w14:paraId="7D5181FA">
            <w:pPr>
              <w:rPr>
                <w:rFonts w:ascii="宋体" w:hAnsi="宋体" w:cs="Courier New"/>
                <w:snapToGrid w:val="0"/>
                <w:szCs w:val="21"/>
              </w:rPr>
            </w:pPr>
          </w:p>
        </w:tc>
        <w:tc>
          <w:tcPr>
            <w:tcW w:w="1260" w:type="dxa"/>
          </w:tcPr>
          <w:p w14:paraId="0374A163">
            <w:pPr>
              <w:rPr>
                <w:rFonts w:ascii="宋体" w:hAnsi="宋体" w:cs="Courier New"/>
                <w:snapToGrid w:val="0"/>
                <w:szCs w:val="21"/>
              </w:rPr>
            </w:pPr>
          </w:p>
        </w:tc>
        <w:tc>
          <w:tcPr>
            <w:tcW w:w="1620" w:type="dxa"/>
          </w:tcPr>
          <w:p w14:paraId="3E33398E">
            <w:pPr>
              <w:rPr>
                <w:rFonts w:ascii="宋体" w:hAnsi="宋体" w:cs="Courier New"/>
                <w:snapToGrid w:val="0"/>
                <w:szCs w:val="21"/>
              </w:rPr>
            </w:pPr>
          </w:p>
        </w:tc>
      </w:tr>
      <w:tr w14:paraId="48157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079A590">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0DD4CFCF">
            <w:pPr>
              <w:jc w:val="center"/>
              <w:rPr>
                <w:rFonts w:ascii="宋体" w:hAnsi="宋体" w:cs="Courier New"/>
                <w:snapToGrid w:val="0"/>
                <w:szCs w:val="21"/>
              </w:rPr>
            </w:pPr>
          </w:p>
        </w:tc>
        <w:tc>
          <w:tcPr>
            <w:tcW w:w="851" w:type="dxa"/>
          </w:tcPr>
          <w:p w14:paraId="55368332">
            <w:pPr>
              <w:rPr>
                <w:rFonts w:ascii="宋体" w:hAnsi="宋体" w:cs="Courier New"/>
                <w:snapToGrid w:val="0"/>
                <w:szCs w:val="21"/>
              </w:rPr>
            </w:pPr>
          </w:p>
        </w:tc>
        <w:tc>
          <w:tcPr>
            <w:tcW w:w="567" w:type="dxa"/>
          </w:tcPr>
          <w:p w14:paraId="596AF62E">
            <w:pPr>
              <w:rPr>
                <w:rFonts w:ascii="宋体" w:hAnsi="宋体" w:cs="Courier New"/>
                <w:snapToGrid w:val="0"/>
                <w:szCs w:val="21"/>
              </w:rPr>
            </w:pPr>
          </w:p>
        </w:tc>
        <w:tc>
          <w:tcPr>
            <w:tcW w:w="1308" w:type="dxa"/>
          </w:tcPr>
          <w:p w14:paraId="38CCA422">
            <w:pPr>
              <w:rPr>
                <w:rFonts w:ascii="宋体" w:hAnsi="宋体" w:cs="Courier New"/>
                <w:snapToGrid w:val="0"/>
                <w:szCs w:val="21"/>
              </w:rPr>
            </w:pPr>
          </w:p>
        </w:tc>
        <w:tc>
          <w:tcPr>
            <w:tcW w:w="1544" w:type="dxa"/>
          </w:tcPr>
          <w:p w14:paraId="6C69FC94">
            <w:pPr>
              <w:rPr>
                <w:rFonts w:ascii="宋体" w:hAnsi="宋体" w:cs="Courier New"/>
                <w:snapToGrid w:val="0"/>
                <w:szCs w:val="21"/>
              </w:rPr>
            </w:pPr>
          </w:p>
        </w:tc>
        <w:tc>
          <w:tcPr>
            <w:tcW w:w="1260" w:type="dxa"/>
          </w:tcPr>
          <w:p w14:paraId="45DFE4F1">
            <w:pPr>
              <w:rPr>
                <w:rFonts w:ascii="宋体" w:hAnsi="宋体" w:cs="Courier New"/>
                <w:snapToGrid w:val="0"/>
                <w:szCs w:val="21"/>
              </w:rPr>
            </w:pPr>
          </w:p>
        </w:tc>
        <w:tc>
          <w:tcPr>
            <w:tcW w:w="1620" w:type="dxa"/>
          </w:tcPr>
          <w:p w14:paraId="312A43EE">
            <w:pPr>
              <w:rPr>
                <w:rFonts w:ascii="宋体" w:hAnsi="宋体" w:cs="Courier New"/>
                <w:snapToGrid w:val="0"/>
                <w:szCs w:val="21"/>
              </w:rPr>
            </w:pPr>
          </w:p>
        </w:tc>
      </w:tr>
      <w:tr w14:paraId="32075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3C2B920">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6AEB26B4">
            <w:pPr>
              <w:jc w:val="center"/>
              <w:rPr>
                <w:rFonts w:ascii="宋体" w:hAnsi="宋体" w:cs="Courier New"/>
                <w:snapToGrid w:val="0"/>
                <w:szCs w:val="21"/>
              </w:rPr>
            </w:pPr>
          </w:p>
        </w:tc>
        <w:tc>
          <w:tcPr>
            <w:tcW w:w="851" w:type="dxa"/>
          </w:tcPr>
          <w:p w14:paraId="192824F7">
            <w:pPr>
              <w:rPr>
                <w:rFonts w:ascii="宋体" w:hAnsi="宋体" w:cs="Courier New"/>
                <w:snapToGrid w:val="0"/>
                <w:szCs w:val="21"/>
              </w:rPr>
            </w:pPr>
          </w:p>
        </w:tc>
        <w:tc>
          <w:tcPr>
            <w:tcW w:w="567" w:type="dxa"/>
          </w:tcPr>
          <w:p w14:paraId="6F9A4E94">
            <w:pPr>
              <w:rPr>
                <w:rFonts w:ascii="宋体" w:hAnsi="宋体" w:cs="Courier New"/>
                <w:snapToGrid w:val="0"/>
                <w:szCs w:val="21"/>
              </w:rPr>
            </w:pPr>
          </w:p>
        </w:tc>
        <w:tc>
          <w:tcPr>
            <w:tcW w:w="1308" w:type="dxa"/>
          </w:tcPr>
          <w:p w14:paraId="2CB60C1E">
            <w:pPr>
              <w:rPr>
                <w:rFonts w:ascii="宋体" w:hAnsi="宋体" w:cs="Courier New"/>
                <w:snapToGrid w:val="0"/>
                <w:szCs w:val="21"/>
              </w:rPr>
            </w:pPr>
          </w:p>
        </w:tc>
        <w:tc>
          <w:tcPr>
            <w:tcW w:w="1544" w:type="dxa"/>
          </w:tcPr>
          <w:p w14:paraId="2D34BE9C">
            <w:pPr>
              <w:rPr>
                <w:rFonts w:ascii="宋体" w:hAnsi="宋体" w:cs="Courier New"/>
                <w:snapToGrid w:val="0"/>
                <w:szCs w:val="21"/>
              </w:rPr>
            </w:pPr>
          </w:p>
        </w:tc>
        <w:tc>
          <w:tcPr>
            <w:tcW w:w="1260" w:type="dxa"/>
          </w:tcPr>
          <w:p w14:paraId="4E0D5661">
            <w:pPr>
              <w:rPr>
                <w:rFonts w:ascii="宋体" w:hAnsi="宋体" w:cs="Courier New"/>
                <w:snapToGrid w:val="0"/>
                <w:szCs w:val="21"/>
              </w:rPr>
            </w:pPr>
          </w:p>
        </w:tc>
        <w:tc>
          <w:tcPr>
            <w:tcW w:w="1620" w:type="dxa"/>
          </w:tcPr>
          <w:p w14:paraId="09835110">
            <w:pPr>
              <w:rPr>
                <w:rFonts w:ascii="宋体" w:hAnsi="宋体" w:cs="Courier New"/>
                <w:snapToGrid w:val="0"/>
                <w:szCs w:val="21"/>
              </w:rPr>
            </w:pPr>
          </w:p>
        </w:tc>
      </w:tr>
      <w:tr w14:paraId="621CA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B2BE760">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0EA05158">
            <w:pPr>
              <w:jc w:val="center"/>
              <w:rPr>
                <w:rFonts w:ascii="宋体" w:hAnsi="宋体" w:cs="Courier New"/>
                <w:snapToGrid w:val="0"/>
                <w:szCs w:val="21"/>
              </w:rPr>
            </w:pPr>
          </w:p>
        </w:tc>
        <w:tc>
          <w:tcPr>
            <w:tcW w:w="851" w:type="dxa"/>
          </w:tcPr>
          <w:p w14:paraId="53E12E35">
            <w:pPr>
              <w:rPr>
                <w:rFonts w:ascii="宋体" w:hAnsi="宋体" w:cs="Courier New"/>
                <w:snapToGrid w:val="0"/>
                <w:szCs w:val="21"/>
              </w:rPr>
            </w:pPr>
          </w:p>
        </w:tc>
        <w:tc>
          <w:tcPr>
            <w:tcW w:w="567" w:type="dxa"/>
          </w:tcPr>
          <w:p w14:paraId="7377596E">
            <w:pPr>
              <w:rPr>
                <w:rFonts w:ascii="宋体" w:hAnsi="宋体" w:cs="Courier New"/>
                <w:snapToGrid w:val="0"/>
                <w:szCs w:val="21"/>
              </w:rPr>
            </w:pPr>
          </w:p>
        </w:tc>
        <w:tc>
          <w:tcPr>
            <w:tcW w:w="1308" w:type="dxa"/>
          </w:tcPr>
          <w:p w14:paraId="04DF7A01">
            <w:pPr>
              <w:rPr>
                <w:rFonts w:ascii="宋体" w:hAnsi="宋体" w:cs="Courier New"/>
                <w:snapToGrid w:val="0"/>
                <w:szCs w:val="21"/>
              </w:rPr>
            </w:pPr>
          </w:p>
        </w:tc>
        <w:tc>
          <w:tcPr>
            <w:tcW w:w="1544" w:type="dxa"/>
          </w:tcPr>
          <w:p w14:paraId="5EAF6370">
            <w:pPr>
              <w:rPr>
                <w:rFonts w:ascii="宋体" w:hAnsi="宋体" w:cs="Courier New"/>
                <w:snapToGrid w:val="0"/>
                <w:szCs w:val="21"/>
              </w:rPr>
            </w:pPr>
          </w:p>
        </w:tc>
        <w:tc>
          <w:tcPr>
            <w:tcW w:w="1260" w:type="dxa"/>
          </w:tcPr>
          <w:p w14:paraId="07EB2C3C">
            <w:pPr>
              <w:rPr>
                <w:rFonts w:ascii="宋体" w:hAnsi="宋体" w:cs="Courier New"/>
                <w:snapToGrid w:val="0"/>
                <w:szCs w:val="21"/>
              </w:rPr>
            </w:pPr>
          </w:p>
        </w:tc>
        <w:tc>
          <w:tcPr>
            <w:tcW w:w="1620" w:type="dxa"/>
          </w:tcPr>
          <w:p w14:paraId="38AF022F">
            <w:pPr>
              <w:rPr>
                <w:rFonts w:ascii="宋体" w:hAnsi="宋体" w:cs="Courier New"/>
                <w:snapToGrid w:val="0"/>
                <w:szCs w:val="21"/>
              </w:rPr>
            </w:pPr>
          </w:p>
        </w:tc>
      </w:tr>
      <w:tr w14:paraId="44321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998B2DA">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44F720F5">
            <w:pPr>
              <w:jc w:val="center"/>
              <w:rPr>
                <w:rFonts w:ascii="宋体" w:hAnsi="宋体" w:cs="Courier New"/>
                <w:snapToGrid w:val="0"/>
                <w:szCs w:val="21"/>
              </w:rPr>
            </w:pPr>
          </w:p>
        </w:tc>
        <w:tc>
          <w:tcPr>
            <w:tcW w:w="851" w:type="dxa"/>
          </w:tcPr>
          <w:p w14:paraId="334852A5">
            <w:pPr>
              <w:rPr>
                <w:rFonts w:ascii="宋体" w:hAnsi="宋体" w:cs="Courier New"/>
                <w:snapToGrid w:val="0"/>
                <w:szCs w:val="21"/>
              </w:rPr>
            </w:pPr>
          </w:p>
        </w:tc>
        <w:tc>
          <w:tcPr>
            <w:tcW w:w="567" w:type="dxa"/>
          </w:tcPr>
          <w:p w14:paraId="3EF31BF6">
            <w:pPr>
              <w:rPr>
                <w:rFonts w:ascii="宋体" w:hAnsi="宋体" w:cs="Courier New"/>
                <w:snapToGrid w:val="0"/>
                <w:szCs w:val="21"/>
              </w:rPr>
            </w:pPr>
          </w:p>
        </w:tc>
        <w:tc>
          <w:tcPr>
            <w:tcW w:w="1308" w:type="dxa"/>
          </w:tcPr>
          <w:p w14:paraId="68346693">
            <w:pPr>
              <w:rPr>
                <w:rFonts w:ascii="宋体" w:hAnsi="宋体" w:cs="Courier New"/>
                <w:snapToGrid w:val="0"/>
                <w:szCs w:val="21"/>
              </w:rPr>
            </w:pPr>
          </w:p>
        </w:tc>
        <w:tc>
          <w:tcPr>
            <w:tcW w:w="1544" w:type="dxa"/>
          </w:tcPr>
          <w:p w14:paraId="6A3695F3">
            <w:pPr>
              <w:rPr>
                <w:rFonts w:ascii="宋体" w:hAnsi="宋体" w:cs="Courier New"/>
                <w:snapToGrid w:val="0"/>
                <w:szCs w:val="21"/>
              </w:rPr>
            </w:pPr>
          </w:p>
        </w:tc>
        <w:tc>
          <w:tcPr>
            <w:tcW w:w="1260" w:type="dxa"/>
          </w:tcPr>
          <w:p w14:paraId="6AE1DD9C">
            <w:pPr>
              <w:rPr>
                <w:rFonts w:ascii="宋体" w:hAnsi="宋体" w:cs="Courier New"/>
                <w:snapToGrid w:val="0"/>
                <w:szCs w:val="21"/>
              </w:rPr>
            </w:pPr>
          </w:p>
        </w:tc>
        <w:tc>
          <w:tcPr>
            <w:tcW w:w="1620" w:type="dxa"/>
          </w:tcPr>
          <w:p w14:paraId="354F53DC">
            <w:pPr>
              <w:rPr>
                <w:rFonts w:ascii="宋体" w:hAnsi="宋体" w:cs="Courier New"/>
                <w:snapToGrid w:val="0"/>
                <w:szCs w:val="21"/>
              </w:rPr>
            </w:pPr>
          </w:p>
        </w:tc>
      </w:tr>
      <w:tr w14:paraId="0940B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65D0107">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5ED21E9F">
            <w:pPr>
              <w:jc w:val="center"/>
              <w:rPr>
                <w:rFonts w:ascii="宋体" w:hAnsi="宋体" w:cs="Courier New"/>
                <w:snapToGrid w:val="0"/>
                <w:szCs w:val="21"/>
              </w:rPr>
            </w:pPr>
          </w:p>
        </w:tc>
        <w:tc>
          <w:tcPr>
            <w:tcW w:w="851" w:type="dxa"/>
          </w:tcPr>
          <w:p w14:paraId="265ADECB">
            <w:pPr>
              <w:rPr>
                <w:rFonts w:ascii="宋体" w:hAnsi="宋体" w:cs="Courier New"/>
                <w:snapToGrid w:val="0"/>
                <w:szCs w:val="21"/>
              </w:rPr>
            </w:pPr>
          </w:p>
        </w:tc>
        <w:tc>
          <w:tcPr>
            <w:tcW w:w="567" w:type="dxa"/>
          </w:tcPr>
          <w:p w14:paraId="01AF49AC">
            <w:pPr>
              <w:rPr>
                <w:rFonts w:ascii="宋体" w:hAnsi="宋体" w:cs="Courier New"/>
                <w:snapToGrid w:val="0"/>
                <w:szCs w:val="21"/>
              </w:rPr>
            </w:pPr>
          </w:p>
        </w:tc>
        <w:tc>
          <w:tcPr>
            <w:tcW w:w="1308" w:type="dxa"/>
          </w:tcPr>
          <w:p w14:paraId="6628A76B">
            <w:pPr>
              <w:rPr>
                <w:rFonts w:ascii="宋体" w:hAnsi="宋体" w:cs="Courier New"/>
                <w:snapToGrid w:val="0"/>
                <w:szCs w:val="21"/>
              </w:rPr>
            </w:pPr>
          </w:p>
        </w:tc>
        <w:tc>
          <w:tcPr>
            <w:tcW w:w="1544" w:type="dxa"/>
          </w:tcPr>
          <w:p w14:paraId="3F0F9572">
            <w:pPr>
              <w:rPr>
                <w:rFonts w:ascii="宋体" w:hAnsi="宋体" w:cs="Courier New"/>
                <w:snapToGrid w:val="0"/>
                <w:szCs w:val="21"/>
              </w:rPr>
            </w:pPr>
          </w:p>
        </w:tc>
        <w:tc>
          <w:tcPr>
            <w:tcW w:w="1260" w:type="dxa"/>
          </w:tcPr>
          <w:p w14:paraId="7145F0EC">
            <w:pPr>
              <w:rPr>
                <w:rFonts w:ascii="宋体" w:hAnsi="宋体" w:cs="Courier New"/>
                <w:snapToGrid w:val="0"/>
                <w:szCs w:val="21"/>
              </w:rPr>
            </w:pPr>
          </w:p>
        </w:tc>
        <w:tc>
          <w:tcPr>
            <w:tcW w:w="1620" w:type="dxa"/>
          </w:tcPr>
          <w:p w14:paraId="6544929A">
            <w:pPr>
              <w:rPr>
                <w:rFonts w:ascii="宋体" w:hAnsi="宋体" w:cs="Courier New"/>
                <w:snapToGrid w:val="0"/>
                <w:szCs w:val="21"/>
              </w:rPr>
            </w:pPr>
          </w:p>
        </w:tc>
      </w:tr>
      <w:tr w14:paraId="1D24A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52D384">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6C6E44FE">
            <w:pPr>
              <w:jc w:val="center"/>
              <w:rPr>
                <w:rFonts w:ascii="宋体" w:hAnsi="宋体" w:cs="Courier New"/>
                <w:snapToGrid w:val="0"/>
                <w:szCs w:val="21"/>
              </w:rPr>
            </w:pPr>
          </w:p>
        </w:tc>
        <w:tc>
          <w:tcPr>
            <w:tcW w:w="851" w:type="dxa"/>
          </w:tcPr>
          <w:p w14:paraId="2FF681DF">
            <w:pPr>
              <w:rPr>
                <w:rFonts w:ascii="宋体" w:hAnsi="宋体" w:cs="Courier New"/>
                <w:snapToGrid w:val="0"/>
                <w:szCs w:val="21"/>
              </w:rPr>
            </w:pPr>
          </w:p>
        </w:tc>
        <w:tc>
          <w:tcPr>
            <w:tcW w:w="567" w:type="dxa"/>
          </w:tcPr>
          <w:p w14:paraId="7527F9B9">
            <w:pPr>
              <w:rPr>
                <w:rFonts w:ascii="宋体" w:hAnsi="宋体" w:cs="Courier New"/>
                <w:snapToGrid w:val="0"/>
                <w:szCs w:val="21"/>
              </w:rPr>
            </w:pPr>
          </w:p>
        </w:tc>
        <w:tc>
          <w:tcPr>
            <w:tcW w:w="1308" w:type="dxa"/>
          </w:tcPr>
          <w:p w14:paraId="0C1FE880">
            <w:pPr>
              <w:rPr>
                <w:rFonts w:ascii="宋体" w:hAnsi="宋体" w:cs="Courier New"/>
                <w:snapToGrid w:val="0"/>
                <w:szCs w:val="21"/>
              </w:rPr>
            </w:pPr>
          </w:p>
        </w:tc>
        <w:tc>
          <w:tcPr>
            <w:tcW w:w="1544" w:type="dxa"/>
          </w:tcPr>
          <w:p w14:paraId="5C2A4FF3">
            <w:pPr>
              <w:rPr>
                <w:rFonts w:ascii="宋体" w:hAnsi="宋体" w:cs="Courier New"/>
                <w:snapToGrid w:val="0"/>
                <w:szCs w:val="21"/>
              </w:rPr>
            </w:pPr>
          </w:p>
        </w:tc>
        <w:tc>
          <w:tcPr>
            <w:tcW w:w="1260" w:type="dxa"/>
          </w:tcPr>
          <w:p w14:paraId="1FD4F625">
            <w:pPr>
              <w:rPr>
                <w:rFonts w:ascii="宋体" w:hAnsi="宋体" w:cs="Courier New"/>
                <w:snapToGrid w:val="0"/>
                <w:szCs w:val="21"/>
              </w:rPr>
            </w:pPr>
          </w:p>
        </w:tc>
        <w:tc>
          <w:tcPr>
            <w:tcW w:w="1620" w:type="dxa"/>
          </w:tcPr>
          <w:p w14:paraId="774C9DC0">
            <w:pPr>
              <w:rPr>
                <w:rFonts w:ascii="宋体" w:hAnsi="宋体" w:cs="Courier New"/>
                <w:snapToGrid w:val="0"/>
                <w:szCs w:val="21"/>
              </w:rPr>
            </w:pPr>
          </w:p>
        </w:tc>
      </w:tr>
      <w:tr w14:paraId="35A9A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0B16115">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4188EF33">
            <w:pPr>
              <w:jc w:val="center"/>
              <w:rPr>
                <w:rFonts w:ascii="宋体" w:hAnsi="宋体" w:cs="Courier New"/>
                <w:snapToGrid w:val="0"/>
                <w:szCs w:val="21"/>
              </w:rPr>
            </w:pPr>
          </w:p>
        </w:tc>
        <w:tc>
          <w:tcPr>
            <w:tcW w:w="851" w:type="dxa"/>
          </w:tcPr>
          <w:p w14:paraId="58D7F5E5">
            <w:pPr>
              <w:rPr>
                <w:rFonts w:ascii="宋体" w:hAnsi="宋体" w:cs="Courier New"/>
                <w:snapToGrid w:val="0"/>
                <w:szCs w:val="21"/>
              </w:rPr>
            </w:pPr>
          </w:p>
        </w:tc>
        <w:tc>
          <w:tcPr>
            <w:tcW w:w="567" w:type="dxa"/>
          </w:tcPr>
          <w:p w14:paraId="3F023483">
            <w:pPr>
              <w:rPr>
                <w:rFonts w:ascii="宋体" w:hAnsi="宋体" w:cs="Courier New"/>
                <w:snapToGrid w:val="0"/>
                <w:szCs w:val="21"/>
              </w:rPr>
            </w:pPr>
          </w:p>
        </w:tc>
        <w:tc>
          <w:tcPr>
            <w:tcW w:w="1308" w:type="dxa"/>
          </w:tcPr>
          <w:p w14:paraId="6B1FBB8B">
            <w:pPr>
              <w:rPr>
                <w:rFonts w:ascii="宋体" w:hAnsi="宋体" w:cs="Courier New"/>
                <w:snapToGrid w:val="0"/>
                <w:szCs w:val="21"/>
              </w:rPr>
            </w:pPr>
          </w:p>
        </w:tc>
        <w:tc>
          <w:tcPr>
            <w:tcW w:w="1544" w:type="dxa"/>
          </w:tcPr>
          <w:p w14:paraId="42DF6B4F">
            <w:pPr>
              <w:rPr>
                <w:rFonts w:ascii="宋体" w:hAnsi="宋体" w:cs="Courier New"/>
                <w:snapToGrid w:val="0"/>
                <w:szCs w:val="21"/>
              </w:rPr>
            </w:pPr>
          </w:p>
        </w:tc>
        <w:tc>
          <w:tcPr>
            <w:tcW w:w="1260" w:type="dxa"/>
          </w:tcPr>
          <w:p w14:paraId="216E58CB">
            <w:pPr>
              <w:rPr>
                <w:rFonts w:ascii="宋体" w:hAnsi="宋体" w:cs="Courier New"/>
                <w:snapToGrid w:val="0"/>
                <w:szCs w:val="21"/>
              </w:rPr>
            </w:pPr>
          </w:p>
        </w:tc>
        <w:tc>
          <w:tcPr>
            <w:tcW w:w="1620" w:type="dxa"/>
          </w:tcPr>
          <w:p w14:paraId="7F4AECFF">
            <w:pPr>
              <w:rPr>
                <w:rFonts w:ascii="宋体" w:hAnsi="宋体" w:cs="Courier New"/>
                <w:snapToGrid w:val="0"/>
                <w:szCs w:val="21"/>
              </w:rPr>
            </w:pPr>
          </w:p>
        </w:tc>
      </w:tr>
    </w:tbl>
    <w:p w14:paraId="348B489D">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4246609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193E1DF6">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5A5F143C">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0063FC1E">
      <w:pPr>
        <w:spacing w:line="360" w:lineRule="auto"/>
        <w:rPr>
          <w:rFonts w:cs="Courier New"/>
          <w:snapToGrid w:val="0"/>
          <w:szCs w:val="18"/>
        </w:rPr>
      </w:pPr>
    </w:p>
    <w:p w14:paraId="2B943027">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05D722D">
      <w:pPr>
        <w:adjustRightInd w:val="0"/>
        <w:snapToGrid w:val="0"/>
        <w:spacing w:line="300" w:lineRule="auto"/>
        <w:rPr>
          <w:snapToGrid w:val="0"/>
          <w:kern w:val="0"/>
        </w:rPr>
      </w:pPr>
    </w:p>
    <w:p w14:paraId="35570BC1">
      <w:pPr>
        <w:adjustRightInd w:val="0"/>
        <w:snapToGrid w:val="0"/>
        <w:spacing w:line="300" w:lineRule="auto"/>
        <w:rPr>
          <w:snapToGrid w:val="0"/>
          <w:kern w:val="0"/>
        </w:rPr>
      </w:pPr>
    </w:p>
    <w:p w14:paraId="1220DAED">
      <w:pPr>
        <w:adjustRightInd w:val="0"/>
        <w:snapToGrid w:val="0"/>
        <w:spacing w:line="300" w:lineRule="auto"/>
        <w:rPr>
          <w:snapToGrid w:val="0"/>
          <w:kern w:val="0"/>
        </w:rPr>
      </w:pPr>
    </w:p>
    <w:p w14:paraId="72B5EE07">
      <w:pPr>
        <w:adjustRightInd w:val="0"/>
        <w:snapToGrid w:val="0"/>
        <w:spacing w:line="300" w:lineRule="auto"/>
        <w:rPr>
          <w:snapToGrid w:val="0"/>
          <w:kern w:val="0"/>
        </w:rPr>
      </w:pPr>
    </w:p>
    <w:p w14:paraId="772C3B2C">
      <w:pPr>
        <w:wordWrap w:val="0"/>
        <w:adjustRightInd w:val="0"/>
        <w:snapToGrid w:val="0"/>
        <w:spacing w:line="300" w:lineRule="auto"/>
        <w:jc w:val="right"/>
        <w:rPr>
          <w:snapToGrid w:val="0"/>
          <w:kern w:val="0"/>
        </w:rPr>
      </w:pPr>
      <w:r>
        <w:rPr>
          <w:rFonts w:hint="eastAsia"/>
          <w:snapToGrid w:val="0"/>
          <w:kern w:val="0"/>
        </w:rPr>
        <w:t>年    月   日</w:t>
      </w:r>
    </w:p>
    <w:p w14:paraId="51B9F5B8">
      <w:pPr>
        <w:adjustRightInd w:val="0"/>
        <w:snapToGrid w:val="0"/>
        <w:spacing w:line="300" w:lineRule="auto"/>
        <w:jc w:val="right"/>
        <w:rPr>
          <w:snapToGrid w:val="0"/>
          <w:kern w:val="0"/>
        </w:rPr>
      </w:pPr>
    </w:p>
    <w:p w14:paraId="48111E20"/>
    <w:p w14:paraId="2AB54476"/>
    <w:p w14:paraId="665704E8">
      <w:pPr>
        <w:pStyle w:val="3"/>
        <w:tabs>
          <w:tab w:val="left" w:pos="371"/>
        </w:tabs>
        <w:spacing w:before="120" w:after="120"/>
        <w:ind w:left="-1" w:leftChars="-1" w:hanging="1"/>
        <w:jc w:val="center"/>
        <w:rPr>
          <w:rFonts w:asciiTheme="minorEastAsia" w:hAnsiTheme="minorEastAsia" w:eastAsiaTheme="minorEastAsia"/>
        </w:rPr>
      </w:pPr>
      <w:bookmarkStart w:id="80" w:name="_Toc135293189"/>
    </w:p>
    <w:p w14:paraId="3581AB5F"/>
    <w:p w14:paraId="25F62037">
      <w:pPr>
        <w:pStyle w:val="4"/>
      </w:pPr>
    </w:p>
    <w:p w14:paraId="2CE74D76"/>
    <w:p w14:paraId="40557615">
      <w:pPr>
        <w:pStyle w:val="3"/>
        <w:tabs>
          <w:tab w:val="left" w:pos="371"/>
        </w:tabs>
        <w:spacing w:before="120" w:after="120"/>
        <w:ind w:left="-1" w:leftChars="-1" w:hanging="1"/>
        <w:jc w:val="center"/>
        <w:rPr>
          <w:rFonts w:asciiTheme="minorEastAsia" w:hAnsiTheme="minorEastAsia" w:eastAsiaTheme="minorEastAsia"/>
        </w:rPr>
      </w:pPr>
    </w:p>
    <w:p w14:paraId="6E10D10B">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0"/>
    </w:p>
    <w:p w14:paraId="04AFD989"/>
    <w:p w14:paraId="28284E05">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8AB6514">
      <w:pPr>
        <w:adjustRightInd w:val="0"/>
        <w:snapToGrid w:val="0"/>
        <w:spacing w:line="360" w:lineRule="auto"/>
        <w:rPr>
          <w:rFonts w:ascii="宋体" w:hAnsi="宋体"/>
          <w:bCs/>
          <w:snapToGrid w:val="0"/>
          <w:kern w:val="0"/>
          <w:szCs w:val="21"/>
        </w:rPr>
      </w:pPr>
    </w:p>
    <w:p w14:paraId="71AF92BB">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6CD45CA">
      <w:pPr>
        <w:adjustRightInd w:val="0"/>
        <w:snapToGrid w:val="0"/>
        <w:spacing w:line="360" w:lineRule="auto"/>
        <w:rPr>
          <w:bCs/>
          <w:snapToGrid w:val="0"/>
          <w:kern w:val="0"/>
        </w:rPr>
      </w:pPr>
    </w:p>
    <w:p w14:paraId="4827C264">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4FC9ABEC">
      <w:pPr>
        <w:rPr>
          <w:rFonts w:ascii="宋体" w:hAnsi="宋体"/>
          <w:sz w:val="28"/>
        </w:rPr>
      </w:pPr>
    </w:p>
    <w:p w14:paraId="3377479C"/>
    <w:p w14:paraId="6DF2046D"/>
    <w:p w14:paraId="3115C00D"/>
    <w:p w14:paraId="63AD1CEB"/>
    <w:p w14:paraId="14DCA97F"/>
    <w:p w14:paraId="0BDA3BE3"/>
    <w:p w14:paraId="73D546BD"/>
    <w:p w14:paraId="083C0F1D"/>
    <w:p w14:paraId="3F6A03DA"/>
    <w:p w14:paraId="6D5A83F2"/>
    <w:p w14:paraId="53E83920"/>
    <w:p w14:paraId="2836DE3C"/>
    <w:p w14:paraId="36F70423"/>
    <w:p w14:paraId="2475F8C3"/>
    <w:p w14:paraId="48AE4134"/>
    <w:p w14:paraId="45D30931"/>
    <w:p w14:paraId="760B60D9"/>
    <w:p w14:paraId="040F73E0"/>
    <w:p w14:paraId="4E00FA8F"/>
    <w:p w14:paraId="061F8262"/>
    <w:p w14:paraId="4BA9FCE2"/>
    <w:p w14:paraId="0F457903"/>
    <w:p w14:paraId="392DA38B"/>
    <w:p w14:paraId="4DFFBFE4"/>
    <w:p w14:paraId="70296ED0"/>
    <w:p w14:paraId="4A8C8BEF"/>
    <w:p w14:paraId="1FFF94CA"/>
    <w:p w14:paraId="4BEB03E0"/>
    <w:p w14:paraId="027AC4AD"/>
    <w:p w14:paraId="6982B95F"/>
    <w:p w14:paraId="111EE81A"/>
    <w:p w14:paraId="64BF6473"/>
    <w:p w14:paraId="16A7043A"/>
    <w:p w14:paraId="2B392ECD">
      <w:pPr>
        <w:pStyle w:val="3"/>
        <w:tabs>
          <w:tab w:val="left" w:pos="371"/>
        </w:tabs>
        <w:spacing w:before="120" w:after="120"/>
        <w:ind w:left="-1" w:leftChars="-1" w:hanging="1"/>
        <w:jc w:val="center"/>
        <w:rPr>
          <w:rFonts w:asciiTheme="minorEastAsia" w:hAnsiTheme="minorEastAsia" w:eastAsiaTheme="minorEastAsia"/>
        </w:rPr>
      </w:pPr>
      <w:bookmarkStart w:id="81" w:name="_Toc44691168"/>
      <w:bookmarkStart w:id="82" w:name="_Toc44691400"/>
      <w:bookmarkStart w:id="83" w:name="_Toc44690709"/>
      <w:bookmarkStart w:id="84" w:name="_Toc44690436"/>
      <w:bookmarkStart w:id="85" w:name="_Toc135293190"/>
      <w:r>
        <w:rPr>
          <w:rFonts w:hint="eastAsia" w:asciiTheme="minorEastAsia" w:hAnsiTheme="minorEastAsia" w:eastAsiaTheme="minorEastAsia"/>
        </w:rPr>
        <w:t>格式9  偏离表</w:t>
      </w:r>
      <w:bookmarkEnd w:id="81"/>
      <w:bookmarkEnd w:id="82"/>
      <w:bookmarkEnd w:id="83"/>
      <w:bookmarkEnd w:id="84"/>
      <w:bookmarkEnd w:id="85"/>
    </w:p>
    <w:p w14:paraId="63BD0E16">
      <w:pPr>
        <w:adjustRightInd w:val="0"/>
        <w:snapToGrid w:val="0"/>
        <w:spacing w:line="360" w:lineRule="auto"/>
        <w:rPr>
          <w:rFonts w:ascii="宋体" w:hAnsi="宋体"/>
        </w:rPr>
      </w:pPr>
    </w:p>
    <w:p w14:paraId="5CFF7B0B">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79F7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21EDA13B">
            <w:pPr>
              <w:jc w:val="center"/>
              <w:rPr>
                <w:rFonts w:ascii="宋体" w:hAnsi="宋体"/>
                <w:szCs w:val="21"/>
              </w:rPr>
            </w:pPr>
            <w:r>
              <w:rPr>
                <w:rFonts w:hint="eastAsia" w:ascii="宋体" w:hAnsi="宋体"/>
                <w:szCs w:val="21"/>
              </w:rPr>
              <w:t>序号</w:t>
            </w:r>
          </w:p>
        </w:tc>
        <w:tc>
          <w:tcPr>
            <w:tcW w:w="2551" w:type="dxa"/>
            <w:vAlign w:val="center"/>
          </w:tcPr>
          <w:p w14:paraId="0B4AF264">
            <w:pPr>
              <w:jc w:val="center"/>
              <w:rPr>
                <w:rFonts w:ascii="宋体" w:hAnsi="宋体"/>
                <w:szCs w:val="21"/>
              </w:rPr>
            </w:pPr>
            <w:r>
              <w:rPr>
                <w:rFonts w:hint="eastAsia" w:ascii="宋体" w:hAnsi="宋体"/>
                <w:szCs w:val="21"/>
                <w:lang w:eastAsia="zh-CN"/>
              </w:rPr>
              <w:t>征集文件</w:t>
            </w:r>
            <w:r>
              <w:rPr>
                <w:rFonts w:hint="eastAsia" w:ascii="宋体" w:hAnsi="宋体"/>
                <w:szCs w:val="21"/>
              </w:rPr>
              <w:t>服务要求</w:t>
            </w:r>
          </w:p>
        </w:tc>
        <w:tc>
          <w:tcPr>
            <w:tcW w:w="1985" w:type="dxa"/>
            <w:vAlign w:val="center"/>
          </w:tcPr>
          <w:p w14:paraId="7E2163DD">
            <w:pPr>
              <w:jc w:val="center"/>
              <w:rPr>
                <w:rFonts w:ascii="宋体" w:hAnsi="宋体"/>
                <w:szCs w:val="21"/>
              </w:rPr>
            </w:pPr>
            <w:r>
              <w:rPr>
                <w:rFonts w:hint="eastAsia" w:ascii="宋体" w:hAnsi="宋体"/>
                <w:szCs w:val="21"/>
              </w:rPr>
              <w:t>投标文件服务响应</w:t>
            </w:r>
          </w:p>
        </w:tc>
        <w:tc>
          <w:tcPr>
            <w:tcW w:w="1276" w:type="dxa"/>
            <w:vAlign w:val="center"/>
          </w:tcPr>
          <w:p w14:paraId="1A1BD8A5">
            <w:pPr>
              <w:jc w:val="center"/>
              <w:rPr>
                <w:rFonts w:ascii="宋体" w:hAnsi="宋体"/>
                <w:szCs w:val="21"/>
              </w:rPr>
            </w:pPr>
            <w:r>
              <w:rPr>
                <w:rFonts w:hint="eastAsia" w:ascii="宋体" w:hAnsi="宋体"/>
                <w:szCs w:val="21"/>
              </w:rPr>
              <w:t>偏离情况</w:t>
            </w:r>
          </w:p>
        </w:tc>
        <w:tc>
          <w:tcPr>
            <w:tcW w:w="2551" w:type="dxa"/>
            <w:vAlign w:val="center"/>
          </w:tcPr>
          <w:p w14:paraId="4A921DE2">
            <w:pPr>
              <w:jc w:val="center"/>
              <w:rPr>
                <w:rFonts w:ascii="宋体" w:hAnsi="宋体"/>
                <w:szCs w:val="21"/>
              </w:rPr>
            </w:pPr>
            <w:r>
              <w:rPr>
                <w:rFonts w:hint="eastAsia" w:ascii="宋体" w:hAnsi="宋体"/>
                <w:szCs w:val="21"/>
              </w:rPr>
              <w:t>说明</w:t>
            </w:r>
          </w:p>
        </w:tc>
      </w:tr>
      <w:tr w14:paraId="77AC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E90E341">
            <w:pPr>
              <w:rPr>
                <w:sz w:val="24"/>
              </w:rPr>
            </w:pPr>
          </w:p>
        </w:tc>
        <w:tc>
          <w:tcPr>
            <w:tcW w:w="2551" w:type="dxa"/>
          </w:tcPr>
          <w:p w14:paraId="0D691285">
            <w:pPr>
              <w:rPr>
                <w:sz w:val="24"/>
              </w:rPr>
            </w:pPr>
          </w:p>
        </w:tc>
        <w:tc>
          <w:tcPr>
            <w:tcW w:w="1985" w:type="dxa"/>
          </w:tcPr>
          <w:p w14:paraId="117A440A">
            <w:pPr>
              <w:rPr>
                <w:sz w:val="24"/>
              </w:rPr>
            </w:pPr>
          </w:p>
        </w:tc>
        <w:tc>
          <w:tcPr>
            <w:tcW w:w="1276" w:type="dxa"/>
          </w:tcPr>
          <w:p w14:paraId="5D552693">
            <w:pPr>
              <w:rPr>
                <w:sz w:val="24"/>
              </w:rPr>
            </w:pPr>
          </w:p>
        </w:tc>
        <w:tc>
          <w:tcPr>
            <w:tcW w:w="2551" w:type="dxa"/>
          </w:tcPr>
          <w:p w14:paraId="750E81D3">
            <w:pPr>
              <w:rPr>
                <w:szCs w:val="21"/>
              </w:rPr>
            </w:pPr>
            <w:r>
              <w:rPr>
                <w:rFonts w:hint="eastAsia"/>
                <w:szCs w:val="21"/>
              </w:rPr>
              <w:t>如需附证明文件，应在“说明”栏填写证明文件对应名称和页码。</w:t>
            </w:r>
          </w:p>
        </w:tc>
      </w:tr>
      <w:tr w14:paraId="098B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46ADC134">
            <w:pPr>
              <w:rPr>
                <w:sz w:val="24"/>
              </w:rPr>
            </w:pPr>
          </w:p>
        </w:tc>
        <w:tc>
          <w:tcPr>
            <w:tcW w:w="2551" w:type="dxa"/>
          </w:tcPr>
          <w:p w14:paraId="51698737">
            <w:pPr>
              <w:rPr>
                <w:sz w:val="24"/>
              </w:rPr>
            </w:pPr>
          </w:p>
        </w:tc>
        <w:tc>
          <w:tcPr>
            <w:tcW w:w="1985" w:type="dxa"/>
          </w:tcPr>
          <w:p w14:paraId="4C28B453">
            <w:pPr>
              <w:rPr>
                <w:sz w:val="24"/>
              </w:rPr>
            </w:pPr>
          </w:p>
        </w:tc>
        <w:tc>
          <w:tcPr>
            <w:tcW w:w="1276" w:type="dxa"/>
          </w:tcPr>
          <w:p w14:paraId="26D6AD16">
            <w:pPr>
              <w:rPr>
                <w:sz w:val="24"/>
              </w:rPr>
            </w:pPr>
          </w:p>
        </w:tc>
        <w:tc>
          <w:tcPr>
            <w:tcW w:w="2551" w:type="dxa"/>
          </w:tcPr>
          <w:p w14:paraId="1D34DCA7">
            <w:pPr>
              <w:rPr>
                <w:sz w:val="24"/>
              </w:rPr>
            </w:pPr>
          </w:p>
        </w:tc>
      </w:tr>
      <w:tr w14:paraId="7A52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33329DD">
            <w:pPr>
              <w:rPr>
                <w:sz w:val="24"/>
              </w:rPr>
            </w:pPr>
          </w:p>
        </w:tc>
        <w:tc>
          <w:tcPr>
            <w:tcW w:w="2551" w:type="dxa"/>
          </w:tcPr>
          <w:p w14:paraId="1098C2E0">
            <w:pPr>
              <w:rPr>
                <w:sz w:val="24"/>
              </w:rPr>
            </w:pPr>
          </w:p>
        </w:tc>
        <w:tc>
          <w:tcPr>
            <w:tcW w:w="1985" w:type="dxa"/>
          </w:tcPr>
          <w:p w14:paraId="0456DA6F">
            <w:pPr>
              <w:rPr>
                <w:sz w:val="24"/>
              </w:rPr>
            </w:pPr>
          </w:p>
        </w:tc>
        <w:tc>
          <w:tcPr>
            <w:tcW w:w="1276" w:type="dxa"/>
          </w:tcPr>
          <w:p w14:paraId="502943DC">
            <w:pPr>
              <w:rPr>
                <w:sz w:val="24"/>
              </w:rPr>
            </w:pPr>
          </w:p>
        </w:tc>
        <w:tc>
          <w:tcPr>
            <w:tcW w:w="2551" w:type="dxa"/>
          </w:tcPr>
          <w:p w14:paraId="7FB1C9FB">
            <w:pPr>
              <w:rPr>
                <w:sz w:val="24"/>
              </w:rPr>
            </w:pPr>
          </w:p>
        </w:tc>
      </w:tr>
      <w:tr w14:paraId="6EFA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4BFEF4D2">
            <w:pPr>
              <w:rPr>
                <w:sz w:val="24"/>
              </w:rPr>
            </w:pPr>
          </w:p>
        </w:tc>
        <w:tc>
          <w:tcPr>
            <w:tcW w:w="2551" w:type="dxa"/>
          </w:tcPr>
          <w:p w14:paraId="39A6766A">
            <w:pPr>
              <w:rPr>
                <w:sz w:val="24"/>
              </w:rPr>
            </w:pPr>
          </w:p>
        </w:tc>
        <w:tc>
          <w:tcPr>
            <w:tcW w:w="1985" w:type="dxa"/>
          </w:tcPr>
          <w:p w14:paraId="5B0BB383">
            <w:pPr>
              <w:rPr>
                <w:sz w:val="24"/>
              </w:rPr>
            </w:pPr>
          </w:p>
        </w:tc>
        <w:tc>
          <w:tcPr>
            <w:tcW w:w="1276" w:type="dxa"/>
          </w:tcPr>
          <w:p w14:paraId="5B3F27A8">
            <w:pPr>
              <w:rPr>
                <w:sz w:val="24"/>
              </w:rPr>
            </w:pPr>
          </w:p>
        </w:tc>
        <w:tc>
          <w:tcPr>
            <w:tcW w:w="2551" w:type="dxa"/>
          </w:tcPr>
          <w:p w14:paraId="64A0C04C">
            <w:pPr>
              <w:rPr>
                <w:sz w:val="24"/>
              </w:rPr>
            </w:pPr>
          </w:p>
        </w:tc>
      </w:tr>
    </w:tbl>
    <w:p w14:paraId="007CA09E">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w:t>
      </w:r>
      <w:r>
        <w:rPr>
          <w:rFonts w:hint="eastAsia" w:ascii="宋体" w:hAnsi="宋体" w:cs="Arial"/>
          <w:bCs/>
          <w:szCs w:val="21"/>
          <w:lang w:eastAsia="zh-CN"/>
        </w:rPr>
        <w:t>征集文件</w:t>
      </w:r>
      <w:r>
        <w:rPr>
          <w:rFonts w:hint="eastAsia" w:ascii="宋体" w:hAnsi="宋体" w:cs="Arial"/>
          <w:bCs/>
          <w:szCs w:val="21"/>
        </w:rPr>
        <w:t>服务要求”一栏填写</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736B6383">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w:t>
      </w:r>
      <w:r>
        <w:rPr>
          <w:rFonts w:hint="eastAsia" w:ascii="宋体" w:hAnsi="宋体" w:cs="Arial"/>
          <w:bCs/>
          <w:szCs w:val="21"/>
          <w:lang w:eastAsia="zh-CN"/>
        </w:rPr>
        <w:t>征集文件</w:t>
      </w:r>
      <w:r>
        <w:rPr>
          <w:rFonts w:hint="eastAsia" w:ascii="宋体" w:hAnsi="宋体" w:cs="Arial"/>
          <w:bCs/>
          <w:szCs w:val="21"/>
        </w:rPr>
        <w:t>服务要求一一对应响应。</w:t>
      </w:r>
    </w:p>
    <w:p w14:paraId="1B8E3123">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F20D415">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证明资料名称，并注明</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要求、模糊不清无法判断或未显示是否满足</w:t>
      </w:r>
      <w:r>
        <w:rPr>
          <w:rFonts w:hint="eastAsia" w:asciiTheme="minorEastAsia" w:hAnsiTheme="minorEastAsia" w:eastAsiaTheme="minorEastAsia"/>
          <w:bCs/>
          <w:kern w:val="0"/>
          <w:szCs w:val="21"/>
          <w:lang w:eastAsia="zh-CN"/>
        </w:rPr>
        <w:t>征集文件</w:t>
      </w:r>
      <w:r>
        <w:rPr>
          <w:rFonts w:hint="eastAsia" w:asciiTheme="minorEastAsia" w:hAnsiTheme="minorEastAsia" w:eastAsiaTheme="minorEastAsia"/>
          <w:bCs/>
          <w:kern w:val="0"/>
          <w:szCs w:val="21"/>
        </w:rPr>
        <w:t>要求的，均视为负偏离</w:t>
      </w:r>
      <w:r>
        <w:rPr>
          <w:rFonts w:hint="eastAsia" w:asciiTheme="minorEastAsia" w:hAnsiTheme="minorEastAsia" w:eastAsiaTheme="minorEastAsia"/>
          <w:szCs w:val="21"/>
        </w:rPr>
        <w:t>。未要求提供相应证明材料的，投标人可以不提供。</w:t>
      </w:r>
    </w:p>
    <w:p w14:paraId="38D3ADAD">
      <w:pPr>
        <w:adjustRightInd w:val="0"/>
        <w:snapToGrid w:val="0"/>
        <w:spacing w:line="360" w:lineRule="auto"/>
        <w:rPr>
          <w:bCs/>
          <w:snapToGrid w:val="0"/>
        </w:rPr>
      </w:pPr>
    </w:p>
    <w:p w14:paraId="2B9A6A41">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4318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03E5AC5D">
            <w:pPr>
              <w:spacing w:line="360" w:lineRule="auto"/>
              <w:jc w:val="center"/>
              <w:rPr>
                <w:rFonts w:ascii="宋体" w:hAnsi="宋体"/>
                <w:szCs w:val="21"/>
              </w:rPr>
            </w:pPr>
            <w:r>
              <w:rPr>
                <w:rFonts w:hint="eastAsia" w:ascii="宋体" w:hAnsi="宋体"/>
                <w:szCs w:val="21"/>
              </w:rPr>
              <w:t>序号</w:t>
            </w:r>
          </w:p>
        </w:tc>
        <w:tc>
          <w:tcPr>
            <w:tcW w:w="3077" w:type="dxa"/>
            <w:vAlign w:val="center"/>
          </w:tcPr>
          <w:p w14:paraId="35E0ED4F">
            <w:pPr>
              <w:spacing w:line="360" w:lineRule="auto"/>
              <w:jc w:val="center"/>
              <w:rPr>
                <w:rFonts w:ascii="宋体" w:hAnsi="宋体"/>
                <w:szCs w:val="21"/>
              </w:rPr>
            </w:pPr>
            <w:r>
              <w:rPr>
                <w:rFonts w:hint="eastAsia" w:ascii="宋体" w:hAnsi="宋体"/>
                <w:szCs w:val="21"/>
                <w:lang w:eastAsia="zh-CN"/>
              </w:rPr>
              <w:t>征集文件</w:t>
            </w:r>
            <w:r>
              <w:rPr>
                <w:rFonts w:hint="eastAsia" w:ascii="宋体" w:hAnsi="宋体"/>
                <w:szCs w:val="21"/>
              </w:rPr>
              <w:t>商务</w:t>
            </w:r>
            <w:r>
              <w:rPr>
                <w:rFonts w:hint="eastAsia" w:ascii="宋体" w:hAnsi="宋体"/>
                <w:szCs w:val="21"/>
                <w:lang w:eastAsia="zh-CN"/>
              </w:rPr>
              <w:t>要</w:t>
            </w:r>
            <w:r>
              <w:rPr>
                <w:rFonts w:hint="eastAsia" w:ascii="宋体" w:hAnsi="宋体"/>
                <w:szCs w:val="21"/>
              </w:rPr>
              <w:t>求</w:t>
            </w:r>
          </w:p>
        </w:tc>
        <w:tc>
          <w:tcPr>
            <w:tcW w:w="2735" w:type="dxa"/>
            <w:vAlign w:val="center"/>
          </w:tcPr>
          <w:p w14:paraId="33CA615C">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3A20E519">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6AA5F400">
            <w:pPr>
              <w:spacing w:line="360" w:lineRule="auto"/>
              <w:jc w:val="center"/>
              <w:rPr>
                <w:rFonts w:ascii="宋体" w:hAnsi="宋体"/>
                <w:szCs w:val="21"/>
              </w:rPr>
            </w:pPr>
            <w:r>
              <w:rPr>
                <w:rFonts w:hint="eastAsia" w:ascii="宋体" w:hAnsi="宋体"/>
                <w:szCs w:val="21"/>
              </w:rPr>
              <w:t>说明</w:t>
            </w:r>
          </w:p>
        </w:tc>
      </w:tr>
      <w:tr w14:paraId="1E48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5EB4EA87">
            <w:pPr>
              <w:spacing w:line="360" w:lineRule="auto"/>
              <w:jc w:val="center"/>
              <w:rPr>
                <w:rFonts w:ascii="宋体" w:hAnsi="宋体" w:cs="宋体"/>
                <w:bCs/>
                <w:szCs w:val="21"/>
              </w:rPr>
            </w:pPr>
          </w:p>
        </w:tc>
        <w:tc>
          <w:tcPr>
            <w:tcW w:w="3077" w:type="dxa"/>
          </w:tcPr>
          <w:p w14:paraId="394EC2FF">
            <w:pPr>
              <w:spacing w:line="360" w:lineRule="auto"/>
              <w:rPr>
                <w:rFonts w:ascii="宋体" w:hAnsi="宋体"/>
                <w:bCs/>
                <w:szCs w:val="21"/>
              </w:rPr>
            </w:pPr>
          </w:p>
        </w:tc>
        <w:tc>
          <w:tcPr>
            <w:tcW w:w="2735" w:type="dxa"/>
          </w:tcPr>
          <w:p w14:paraId="3A0EF0B9">
            <w:pPr>
              <w:spacing w:line="360" w:lineRule="auto"/>
              <w:rPr>
                <w:rFonts w:ascii="宋体" w:hAnsi="宋体" w:cs="宋体"/>
                <w:szCs w:val="21"/>
              </w:rPr>
            </w:pPr>
          </w:p>
        </w:tc>
        <w:tc>
          <w:tcPr>
            <w:tcW w:w="1801" w:type="dxa"/>
          </w:tcPr>
          <w:p w14:paraId="3E53CDC4">
            <w:pPr>
              <w:spacing w:line="360" w:lineRule="auto"/>
              <w:rPr>
                <w:rFonts w:ascii="宋体" w:hAnsi="宋体" w:cs="宋体"/>
                <w:szCs w:val="21"/>
              </w:rPr>
            </w:pPr>
          </w:p>
        </w:tc>
        <w:tc>
          <w:tcPr>
            <w:tcW w:w="1515" w:type="dxa"/>
          </w:tcPr>
          <w:p w14:paraId="0C23549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3F0F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84BE733">
            <w:pPr>
              <w:spacing w:line="360" w:lineRule="auto"/>
              <w:jc w:val="center"/>
              <w:rPr>
                <w:rFonts w:ascii="宋体" w:hAnsi="宋体" w:cs="宋体"/>
                <w:bCs/>
                <w:szCs w:val="21"/>
              </w:rPr>
            </w:pPr>
          </w:p>
        </w:tc>
        <w:tc>
          <w:tcPr>
            <w:tcW w:w="3077" w:type="dxa"/>
          </w:tcPr>
          <w:p w14:paraId="653E1146">
            <w:pPr>
              <w:spacing w:line="360" w:lineRule="auto"/>
              <w:rPr>
                <w:rFonts w:ascii="宋体" w:hAnsi="宋体" w:cs="宋体"/>
                <w:b/>
                <w:szCs w:val="21"/>
              </w:rPr>
            </w:pPr>
          </w:p>
        </w:tc>
        <w:tc>
          <w:tcPr>
            <w:tcW w:w="2735" w:type="dxa"/>
          </w:tcPr>
          <w:p w14:paraId="72D1DE94">
            <w:pPr>
              <w:spacing w:line="360" w:lineRule="auto"/>
              <w:rPr>
                <w:rFonts w:ascii="宋体" w:hAnsi="宋体" w:cs="宋体"/>
                <w:szCs w:val="21"/>
              </w:rPr>
            </w:pPr>
          </w:p>
        </w:tc>
        <w:tc>
          <w:tcPr>
            <w:tcW w:w="1801" w:type="dxa"/>
          </w:tcPr>
          <w:p w14:paraId="3192B97F">
            <w:pPr>
              <w:spacing w:line="360" w:lineRule="auto"/>
              <w:rPr>
                <w:rFonts w:ascii="宋体" w:hAnsi="宋体" w:cs="宋体"/>
                <w:szCs w:val="21"/>
              </w:rPr>
            </w:pPr>
          </w:p>
        </w:tc>
        <w:tc>
          <w:tcPr>
            <w:tcW w:w="1515" w:type="dxa"/>
          </w:tcPr>
          <w:p w14:paraId="1E5BD427">
            <w:pPr>
              <w:spacing w:line="360" w:lineRule="auto"/>
              <w:rPr>
                <w:rFonts w:ascii="宋体" w:hAnsi="宋体" w:cs="宋体"/>
                <w:szCs w:val="21"/>
              </w:rPr>
            </w:pPr>
          </w:p>
        </w:tc>
      </w:tr>
      <w:tr w14:paraId="1DF6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3E0481B0">
            <w:pPr>
              <w:spacing w:line="360" w:lineRule="auto"/>
              <w:jc w:val="center"/>
              <w:rPr>
                <w:rFonts w:ascii="宋体" w:hAnsi="宋体" w:cs="宋体"/>
                <w:bCs/>
                <w:szCs w:val="21"/>
              </w:rPr>
            </w:pPr>
          </w:p>
        </w:tc>
        <w:tc>
          <w:tcPr>
            <w:tcW w:w="3077" w:type="dxa"/>
          </w:tcPr>
          <w:p w14:paraId="0E5857FD">
            <w:pPr>
              <w:spacing w:line="360" w:lineRule="auto"/>
              <w:rPr>
                <w:rFonts w:ascii="宋体" w:hAnsi="宋体"/>
                <w:bCs/>
                <w:szCs w:val="21"/>
              </w:rPr>
            </w:pPr>
          </w:p>
        </w:tc>
        <w:tc>
          <w:tcPr>
            <w:tcW w:w="2735" w:type="dxa"/>
          </w:tcPr>
          <w:p w14:paraId="2BDBC90E">
            <w:pPr>
              <w:spacing w:line="360" w:lineRule="auto"/>
              <w:rPr>
                <w:rFonts w:ascii="宋体" w:hAnsi="宋体" w:cs="宋体"/>
                <w:szCs w:val="21"/>
              </w:rPr>
            </w:pPr>
          </w:p>
        </w:tc>
        <w:tc>
          <w:tcPr>
            <w:tcW w:w="1801" w:type="dxa"/>
          </w:tcPr>
          <w:p w14:paraId="4A2DE93C">
            <w:pPr>
              <w:spacing w:line="360" w:lineRule="auto"/>
              <w:rPr>
                <w:rFonts w:ascii="宋体" w:hAnsi="宋体" w:cs="宋体"/>
                <w:szCs w:val="21"/>
              </w:rPr>
            </w:pPr>
          </w:p>
        </w:tc>
        <w:tc>
          <w:tcPr>
            <w:tcW w:w="1515" w:type="dxa"/>
          </w:tcPr>
          <w:p w14:paraId="47FF13C4">
            <w:pPr>
              <w:spacing w:line="360" w:lineRule="auto"/>
              <w:rPr>
                <w:rFonts w:ascii="宋体" w:hAnsi="宋体" w:cs="宋体"/>
                <w:szCs w:val="21"/>
              </w:rPr>
            </w:pPr>
          </w:p>
        </w:tc>
      </w:tr>
      <w:tr w14:paraId="2F33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504439D1">
            <w:pPr>
              <w:spacing w:line="360" w:lineRule="auto"/>
              <w:jc w:val="center"/>
              <w:rPr>
                <w:rFonts w:ascii="宋体" w:hAnsi="宋体" w:cs="宋体"/>
                <w:bCs/>
                <w:szCs w:val="21"/>
              </w:rPr>
            </w:pPr>
          </w:p>
        </w:tc>
        <w:tc>
          <w:tcPr>
            <w:tcW w:w="3077" w:type="dxa"/>
          </w:tcPr>
          <w:p w14:paraId="1F0AB610">
            <w:pPr>
              <w:spacing w:line="360" w:lineRule="auto"/>
              <w:rPr>
                <w:rFonts w:ascii="宋体" w:hAnsi="宋体" w:cs="宋体"/>
                <w:b/>
                <w:szCs w:val="21"/>
              </w:rPr>
            </w:pPr>
          </w:p>
        </w:tc>
        <w:tc>
          <w:tcPr>
            <w:tcW w:w="2735" w:type="dxa"/>
          </w:tcPr>
          <w:p w14:paraId="25479849">
            <w:pPr>
              <w:spacing w:line="360" w:lineRule="auto"/>
              <w:rPr>
                <w:rFonts w:ascii="宋体" w:hAnsi="宋体" w:cs="宋体"/>
                <w:szCs w:val="21"/>
              </w:rPr>
            </w:pPr>
          </w:p>
        </w:tc>
        <w:tc>
          <w:tcPr>
            <w:tcW w:w="1801" w:type="dxa"/>
          </w:tcPr>
          <w:p w14:paraId="4F45DF52">
            <w:pPr>
              <w:spacing w:line="360" w:lineRule="auto"/>
              <w:rPr>
                <w:rFonts w:ascii="宋体" w:hAnsi="宋体" w:cs="宋体"/>
                <w:szCs w:val="21"/>
              </w:rPr>
            </w:pPr>
          </w:p>
        </w:tc>
        <w:tc>
          <w:tcPr>
            <w:tcW w:w="1515" w:type="dxa"/>
          </w:tcPr>
          <w:p w14:paraId="1F175D1B">
            <w:pPr>
              <w:spacing w:line="360" w:lineRule="auto"/>
              <w:rPr>
                <w:rFonts w:ascii="宋体" w:hAnsi="宋体" w:cs="宋体"/>
                <w:szCs w:val="21"/>
              </w:rPr>
            </w:pPr>
          </w:p>
        </w:tc>
      </w:tr>
    </w:tbl>
    <w:p w14:paraId="2CCC5ECB">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征集文件商务要求</w:t>
      </w:r>
      <w:r>
        <w:rPr>
          <w:rFonts w:hint="eastAsia" w:ascii="宋体" w:hAnsi="宋体" w:cs="Arial"/>
          <w:bCs/>
          <w:szCs w:val="21"/>
        </w:rPr>
        <w:t>”一栏逐一列出</w:t>
      </w:r>
      <w:r>
        <w:rPr>
          <w:rFonts w:hint="eastAsia" w:ascii="宋体" w:hAnsi="宋体" w:cs="Arial"/>
          <w:bCs/>
          <w:szCs w:val="21"/>
          <w:lang w:eastAsia="zh-CN"/>
        </w:rPr>
        <w:t>征集文件</w:t>
      </w:r>
      <w:r>
        <w:rPr>
          <w:rFonts w:hint="eastAsia" w:ascii="宋体" w:hAnsi="宋体" w:cs="Arial"/>
          <w:bCs/>
          <w:szCs w:val="21"/>
        </w:rPr>
        <w:t>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6F3EB0DF">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4D8B8856">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lang w:eastAsia="zh-CN"/>
        </w:rPr>
        <w:t>征集文件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要求、模糊不清无法判断或未显示是否满足</w:t>
      </w:r>
      <w:r>
        <w:rPr>
          <w:rFonts w:hint="eastAsia" w:asciiTheme="minorEastAsia" w:hAnsiTheme="minorEastAsia" w:eastAsiaTheme="minorEastAsia"/>
          <w:szCs w:val="21"/>
          <w:lang w:eastAsia="zh-CN"/>
        </w:rPr>
        <w:t>征集文件</w:t>
      </w:r>
      <w:r>
        <w:rPr>
          <w:rFonts w:hint="eastAsia" w:asciiTheme="minorEastAsia" w:hAnsiTheme="minorEastAsia" w:eastAsiaTheme="minorEastAsia"/>
          <w:szCs w:val="21"/>
        </w:rPr>
        <w:t>要求的，均视为负偏离。未要求提供相应证明材料的，投标人可以不提供。</w:t>
      </w:r>
    </w:p>
    <w:p w14:paraId="6483837B">
      <w:pPr>
        <w:adjustRightInd w:val="0"/>
        <w:snapToGrid w:val="0"/>
        <w:spacing w:line="300" w:lineRule="auto"/>
        <w:rPr>
          <w:rFonts w:eastAsia="楷体_GB2312"/>
          <w:snapToGrid w:val="0"/>
          <w:kern w:val="0"/>
        </w:rPr>
      </w:pPr>
    </w:p>
    <w:p w14:paraId="65B0238B">
      <w:pPr>
        <w:adjustRightInd w:val="0"/>
        <w:snapToGrid w:val="0"/>
        <w:spacing w:line="300" w:lineRule="auto"/>
        <w:rPr>
          <w:rFonts w:hint="eastAsia"/>
          <w:snapToGrid w:val="0"/>
          <w:kern w:val="0"/>
        </w:rPr>
      </w:pPr>
    </w:p>
    <w:p w14:paraId="5D20ACAD">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1936B7A4">
      <w:pPr>
        <w:adjustRightInd w:val="0"/>
        <w:snapToGrid w:val="0"/>
        <w:spacing w:line="300" w:lineRule="auto"/>
        <w:rPr>
          <w:snapToGrid w:val="0"/>
          <w:kern w:val="0"/>
        </w:rPr>
      </w:pPr>
    </w:p>
    <w:p w14:paraId="501B23B5">
      <w:pPr>
        <w:adjustRightInd w:val="0"/>
        <w:snapToGrid w:val="0"/>
        <w:spacing w:line="300" w:lineRule="auto"/>
        <w:rPr>
          <w:snapToGrid w:val="0"/>
          <w:kern w:val="0"/>
        </w:rPr>
      </w:pPr>
    </w:p>
    <w:p w14:paraId="5174D951">
      <w:pPr>
        <w:wordWrap w:val="0"/>
        <w:adjustRightInd w:val="0"/>
        <w:snapToGrid w:val="0"/>
        <w:spacing w:line="300" w:lineRule="auto"/>
        <w:jc w:val="right"/>
        <w:rPr>
          <w:snapToGrid w:val="0"/>
          <w:kern w:val="0"/>
        </w:rPr>
      </w:pPr>
      <w:r>
        <w:rPr>
          <w:rFonts w:hint="eastAsia"/>
          <w:snapToGrid w:val="0"/>
          <w:kern w:val="0"/>
        </w:rPr>
        <w:t>年    月   日</w:t>
      </w:r>
    </w:p>
    <w:p w14:paraId="46FBBA23">
      <w:pPr>
        <w:adjustRightInd w:val="0"/>
        <w:snapToGrid w:val="0"/>
        <w:spacing w:line="300" w:lineRule="auto"/>
        <w:jc w:val="left"/>
        <w:rPr>
          <w:snapToGrid w:val="0"/>
          <w:kern w:val="0"/>
        </w:rPr>
      </w:pPr>
    </w:p>
    <w:p w14:paraId="5799B389">
      <w:pPr>
        <w:rPr>
          <w:rFonts w:asciiTheme="minorEastAsia" w:hAnsiTheme="minorEastAsia" w:eastAsiaTheme="minorEastAsia"/>
        </w:rPr>
      </w:pPr>
      <w:bookmarkStart w:id="86" w:name="_格式4__"/>
      <w:bookmarkEnd w:id="86"/>
      <w:bookmarkStart w:id="87" w:name="_格式5__"/>
      <w:bookmarkEnd w:id="87"/>
      <w:bookmarkStart w:id="88" w:name="_格式3__"/>
      <w:bookmarkEnd w:id="88"/>
      <w:bookmarkStart w:id="89" w:name="q16"/>
      <w:bookmarkEnd w:id="89"/>
      <w:bookmarkStart w:id="90" w:name="_格式2__投标保证金凭证"/>
      <w:bookmarkEnd w:id="90"/>
      <w:bookmarkStart w:id="91" w:name="q17"/>
      <w:bookmarkEnd w:id="91"/>
      <w:bookmarkStart w:id="92" w:name="q15"/>
      <w:bookmarkEnd w:id="92"/>
      <w:r>
        <w:rPr>
          <w:rFonts w:asciiTheme="minorEastAsia" w:hAnsiTheme="minorEastAsia" w:eastAsiaTheme="minorEastAsia"/>
        </w:rPr>
        <w:br w:type="page"/>
      </w:r>
    </w:p>
    <w:p w14:paraId="5474ACDC">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ab/>
      </w:r>
      <w:bookmarkStart w:id="93" w:name="_Toc44691401"/>
      <w:bookmarkStart w:id="94" w:name="_Toc44690710"/>
      <w:bookmarkStart w:id="95" w:name="_Toc44690437"/>
      <w:bookmarkStart w:id="96" w:name="_Toc44691169"/>
      <w:bookmarkStart w:id="97" w:name="_Toc135293191"/>
      <w:r>
        <w:rPr>
          <w:rFonts w:hint="eastAsia" w:asciiTheme="minorEastAsia" w:hAnsiTheme="minorEastAsia" w:eastAsiaTheme="minorEastAsia"/>
        </w:rPr>
        <w:t xml:space="preserve">格式10  </w:t>
      </w:r>
      <w:bookmarkEnd w:id="93"/>
      <w:bookmarkEnd w:id="94"/>
      <w:bookmarkEnd w:id="95"/>
      <w:bookmarkEnd w:id="96"/>
      <w:r>
        <w:rPr>
          <w:rFonts w:hint="eastAsia" w:asciiTheme="minorEastAsia" w:hAnsiTheme="minorEastAsia" w:eastAsiaTheme="minorEastAsia"/>
          <w:lang w:eastAsia="zh-CN"/>
        </w:rPr>
        <w:t>征集文件</w:t>
      </w:r>
      <w:r>
        <w:rPr>
          <w:rFonts w:hint="eastAsia" w:asciiTheme="minorEastAsia" w:hAnsiTheme="minorEastAsia" w:eastAsiaTheme="minorEastAsia"/>
        </w:rPr>
        <w:t>要求的其他资料或投标人认为需要补充的资料</w:t>
      </w:r>
      <w:bookmarkEnd w:id="97"/>
    </w:p>
    <w:p w14:paraId="3EE314F0">
      <w:pPr>
        <w:spacing w:line="360" w:lineRule="auto"/>
        <w:jc w:val="center"/>
      </w:pPr>
    </w:p>
    <w:p w14:paraId="3C98E8E8">
      <w:pPr>
        <w:adjustRightInd w:val="0"/>
        <w:snapToGrid w:val="0"/>
        <w:spacing w:line="300" w:lineRule="auto"/>
        <w:jc w:val="center"/>
        <w:rPr>
          <w:snapToGrid w:val="0"/>
          <w:kern w:val="0"/>
        </w:rPr>
      </w:pPr>
      <w:r>
        <w:rPr>
          <w:rFonts w:hint="eastAsia"/>
          <w:snapToGrid w:val="0"/>
          <w:kern w:val="0"/>
        </w:rPr>
        <w:t>（投标人自拟）</w:t>
      </w:r>
    </w:p>
    <w:p w14:paraId="3BDDD8B1">
      <w:pPr>
        <w:jc w:val="left"/>
        <w:rPr>
          <w:snapToGrid w:val="0"/>
          <w:kern w:val="0"/>
          <w:sz w:val="52"/>
          <w:szCs w:val="52"/>
        </w:rPr>
      </w:pPr>
    </w:p>
    <w:p w14:paraId="5EFBF782"/>
    <w:p w14:paraId="6E56898C"/>
    <w:p w14:paraId="24467559"/>
    <w:p w14:paraId="08BD17EE"/>
    <w:p w14:paraId="738D7F59"/>
    <w:p w14:paraId="1AD3AF7C"/>
    <w:p w14:paraId="7E85A798"/>
    <w:p w14:paraId="2C08BFB3"/>
    <w:p w14:paraId="14B06505"/>
    <w:p w14:paraId="3885A5A7"/>
    <w:p w14:paraId="20324B4F"/>
    <w:p w14:paraId="706BCF0C"/>
    <w:p w14:paraId="6EAC224E">
      <w:pPr>
        <w:widowControl/>
        <w:jc w:val="left"/>
        <w:rPr>
          <w:rFonts w:eastAsiaTheme="minorEastAsia"/>
          <w:b/>
          <w:kern w:val="44"/>
          <w:sz w:val="44"/>
          <w:szCs w:val="28"/>
        </w:rPr>
      </w:pPr>
    </w:p>
    <w:p w14:paraId="43E1EF01">
      <w:pPr>
        <w:widowControl/>
        <w:jc w:val="left"/>
      </w:pPr>
      <w:r>
        <w:br w:type="page"/>
      </w:r>
    </w:p>
    <w:p w14:paraId="6A27AF0A"/>
    <w:p w14:paraId="1E989E89">
      <w:pPr>
        <w:pStyle w:val="2"/>
      </w:pPr>
      <w:bookmarkStart w:id="98" w:name="_Toc135293192"/>
      <w:r>
        <w:rPr>
          <w:rFonts w:hint="eastAsia"/>
        </w:rPr>
        <w:t>第八章  合同条款</w:t>
      </w:r>
      <w:bookmarkEnd w:id="98"/>
    </w:p>
    <w:p w14:paraId="142FBA47">
      <w:pPr>
        <w:jc w:val="center"/>
        <w:rPr>
          <w:b/>
          <w:szCs w:val="21"/>
        </w:rPr>
      </w:pPr>
    </w:p>
    <w:p w14:paraId="061A1F37">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7F8D26F4">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w:t>
      </w:r>
      <w:r>
        <w:rPr>
          <w:rFonts w:hint="eastAsia" w:ascii="Times New Roman" w:hAnsi="Times New Roman"/>
          <w:b/>
          <w:sz w:val="24"/>
          <w:lang w:eastAsia="zh-CN"/>
        </w:rPr>
        <w:t>征集文件</w:t>
      </w:r>
      <w:r>
        <w:rPr>
          <w:rFonts w:hint="eastAsia" w:ascii="Times New Roman" w:hAnsi="Times New Roman"/>
          <w:b/>
          <w:sz w:val="24"/>
        </w:rPr>
        <w:t>要求和项目实际情况对以下合同内容进行删改或补充。</w:t>
      </w:r>
    </w:p>
    <w:p w14:paraId="7F63AC40">
      <w:pPr>
        <w:pStyle w:val="27"/>
        <w:spacing w:line="360" w:lineRule="auto"/>
        <w:ind w:firstLine="482" w:firstLineChars="200"/>
        <w:rPr>
          <w:rFonts w:ascii="Times New Roman" w:hAnsi="Times New Roman"/>
          <w:b/>
          <w:sz w:val="24"/>
        </w:rPr>
      </w:pPr>
    </w:p>
    <w:p w14:paraId="214305FC">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1A70713F">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F14D216">
      <w:pPr>
        <w:adjustRightInd w:val="0"/>
        <w:snapToGrid w:val="0"/>
        <w:spacing w:line="360" w:lineRule="auto"/>
        <w:rPr>
          <w:rFonts w:ascii="宋体" w:hAnsi="宋体"/>
          <w:szCs w:val="21"/>
        </w:rPr>
      </w:pPr>
    </w:p>
    <w:p w14:paraId="23AFDC72">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14BC1A3E">
      <w:pPr>
        <w:pStyle w:val="27"/>
        <w:snapToGrid w:val="0"/>
        <w:spacing w:line="360" w:lineRule="auto"/>
        <w:ind w:firstLine="422" w:firstLineChars="200"/>
        <w:rPr>
          <w:rFonts w:hAnsi="宋体"/>
          <w:b/>
          <w:szCs w:val="21"/>
        </w:rPr>
      </w:pPr>
      <w:r>
        <w:rPr>
          <w:rFonts w:hint="eastAsia" w:hAnsi="宋体"/>
          <w:b/>
          <w:szCs w:val="21"/>
        </w:rPr>
        <w:t>一、服务内容</w:t>
      </w:r>
    </w:p>
    <w:p w14:paraId="660354AE">
      <w:pPr>
        <w:spacing w:line="360" w:lineRule="auto"/>
        <w:ind w:firstLine="422" w:firstLineChars="201"/>
        <w:rPr>
          <w:rFonts w:ascii="宋体" w:hAnsi="宋体"/>
          <w:szCs w:val="21"/>
        </w:rPr>
      </w:pPr>
      <w:r>
        <w:rPr>
          <w:rFonts w:hint="eastAsia" w:ascii="宋体" w:hAnsi="宋体"/>
          <w:szCs w:val="21"/>
        </w:rPr>
        <w:t>______________________</w:t>
      </w:r>
    </w:p>
    <w:p w14:paraId="05B6CE1F">
      <w:pPr>
        <w:pStyle w:val="27"/>
        <w:snapToGrid w:val="0"/>
        <w:spacing w:line="360" w:lineRule="auto"/>
        <w:ind w:firstLine="422" w:firstLineChars="200"/>
        <w:rPr>
          <w:rFonts w:hAnsi="宋体"/>
          <w:b/>
          <w:szCs w:val="21"/>
        </w:rPr>
      </w:pPr>
      <w:r>
        <w:rPr>
          <w:rFonts w:hint="eastAsia" w:hAnsi="宋体"/>
          <w:b/>
          <w:szCs w:val="21"/>
        </w:rPr>
        <w:t>二、合同金额</w:t>
      </w:r>
    </w:p>
    <w:p w14:paraId="6B7DB487">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36D1112E">
      <w:pPr>
        <w:pStyle w:val="27"/>
        <w:snapToGrid w:val="0"/>
        <w:spacing w:line="360" w:lineRule="auto"/>
        <w:ind w:firstLine="422" w:firstLineChars="200"/>
        <w:rPr>
          <w:rFonts w:hAnsi="宋体"/>
          <w:b/>
          <w:szCs w:val="21"/>
        </w:rPr>
      </w:pPr>
      <w:r>
        <w:rPr>
          <w:rFonts w:hint="eastAsia" w:hAnsi="宋体"/>
          <w:b/>
          <w:szCs w:val="21"/>
        </w:rPr>
        <w:t>三、技术资料</w:t>
      </w:r>
    </w:p>
    <w:p w14:paraId="7CE88C46">
      <w:pPr>
        <w:pStyle w:val="27"/>
        <w:snapToGrid w:val="0"/>
        <w:spacing w:line="360" w:lineRule="auto"/>
        <w:ind w:firstLine="420" w:firstLineChars="200"/>
        <w:rPr>
          <w:rFonts w:hAnsi="宋体"/>
          <w:szCs w:val="21"/>
        </w:rPr>
      </w:pPr>
      <w:r>
        <w:rPr>
          <w:rFonts w:hint="eastAsia" w:hAnsi="宋体"/>
          <w:szCs w:val="21"/>
        </w:rPr>
        <w:t>1、中标人应按</w:t>
      </w:r>
      <w:r>
        <w:rPr>
          <w:rFonts w:hint="eastAsia" w:hAnsi="宋体"/>
          <w:szCs w:val="21"/>
          <w:lang w:eastAsia="zh-CN"/>
        </w:rPr>
        <w:t>征集文件</w:t>
      </w:r>
      <w:r>
        <w:rPr>
          <w:rFonts w:hint="eastAsia" w:hAnsi="宋体"/>
          <w:szCs w:val="21"/>
        </w:rPr>
        <w:t>规定的时间向采购人提供有关技术资料。</w:t>
      </w:r>
    </w:p>
    <w:p w14:paraId="0817C110">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7D6DC6F0">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1948B710">
      <w:pPr>
        <w:pStyle w:val="27"/>
        <w:snapToGrid w:val="0"/>
        <w:spacing w:line="360" w:lineRule="auto"/>
        <w:ind w:firstLine="422" w:firstLineChars="200"/>
        <w:rPr>
          <w:rFonts w:hAnsi="宋体"/>
          <w:b/>
          <w:szCs w:val="21"/>
        </w:rPr>
      </w:pPr>
      <w:r>
        <w:rPr>
          <w:rFonts w:hint="eastAsia" w:hAnsi="宋体"/>
          <w:b/>
          <w:szCs w:val="21"/>
        </w:rPr>
        <w:t>四、知识产权</w:t>
      </w:r>
    </w:p>
    <w:p w14:paraId="2AED4E7E">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7BCE2525">
      <w:pPr>
        <w:pStyle w:val="27"/>
        <w:snapToGrid w:val="0"/>
        <w:spacing w:line="360" w:lineRule="auto"/>
        <w:ind w:firstLine="422" w:firstLineChars="200"/>
        <w:rPr>
          <w:rFonts w:hAnsi="宋体"/>
          <w:b/>
          <w:szCs w:val="21"/>
        </w:rPr>
      </w:pPr>
      <w:r>
        <w:rPr>
          <w:rFonts w:hint="eastAsia" w:hAnsi="宋体"/>
          <w:b/>
          <w:szCs w:val="21"/>
        </w:rPr>
        <w:t>五、履约保证金</w:t>
      </w:r>
    </w:p>
    <w:p w14:paraId="40EED473">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30A579EB">
      <w:pPr>
        <w:snapToGrid w:val="0"/>
        <w:spacing w:line="360" w:lineRule="auto"/>
        <w:ind w:firstLine="420" w:firstLineChars="200"/>
        <w:rPr>
          <w:rFonts w:ascii="宋体" w:hAnsi="宋体"/>
          <w:szCs w:val="21"/>
        </w:rPr>
      </w:pPr>
      <w:r>
        <w:rPr>
          <w:rFonts w:hint="eastAsia" w:ascii="宋体" w:hAnsi="宋体"/>
          <w:szCs w:val="21"/>
        </w:rPr>
        <w:t>1、_______________________</w:t>
      </w:r>
    </w:p>
    <w:p w14:paraId="3BF88879">
      <w:pPr>
        <w:snapToGrid w:val="0"/>
        <w:spacing w:line="360" w:lineRule="auto"/>
        <w:ind w:firstLine="420" w:firstLineChars="200"/>
        <w:rPr>
          <w:rFonts w:ascii="宋体" w:hAnsi="宋体"/>
          <w:szCs w:val="21"/>
        </w:rPr>
      </w:pPr>
      <w:r>
        <w:rPr>
          <w:rFonts w:hint="eastAsia" w:ascii="宋体" w:hAnsi="宋体"/>
          <w:szCs w:val="21"/>
        </w:rPr>
        <w:t>2、_______________________</w:t>
      </w:r>
    </w:p>
    <w:p w14:paraId="2E914B63">
      <w:pPr>
        <w:snapToGrid w:val="0"/>
        <w:spacing w:line="360" w:lineRule="auto"/>
        <w:ind w:firstLine="420" w:firstLineChars="200"/>
        <w:rPr>
          <w:rFonts w:ascii="宋体" w:hAnsi="宋体"/>
          <w:szCs w:val="21"/>
        </w:rPr>
      </w:pPr>
      <w:r>
        <w:rPr>
          <w:rFonts w:hint="eastAsia" w:ascii="宋体" w:hAnsi="宋体"/>
          <w:szCs w:val="21"/>
        </w:rPr>
        <w:t>3、_______________________</w:t>
      </w:r>
    </w:p>
    <w:p w14:paraId="54F9DB86">
      <w:pPr>
        <w:snapToGrid w:val="0"/>
        <w:spacing w:line="360" w:lineRule="auto"/>
        <w:ind w:firstLine="420" w:firstLineChars="200"/>
        <w:rPr>
          <w:rFonts w:ascii="宋体" w:hAnsi="宋体"/>
          <w:szCs w:val="21"/>
        </w:rPr>
      </w:pPr>
      <w:r>
        <w:rPr>
          <w:rFonts w:hint="eastAsia" w:ascii="宋体" w:hAnsi="宋体"/>
          <w:szCs w:val="21"/>
        </w:rPr>
        <w:t>4、_______________________</w:t>
      </w:r>
    </w:p>
    <w:p w14:paraId="252748F5">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6C8874C">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7727221E">
      <w:pPr>
        <w:snapToGrid w:val="0"/>
        <w:spacing w:line="360" w:lineRule="auto"/>
        <w:ind w:firstLine="420" w:firstLineChars="200"/>
        <w:rPr>
          <w:rFonts w:ascii="宋体" w:hAnsi="宋体"/>
          <w:szCs w:val="21"/>
        </w:rPr>
      </w:pPr>
      <w:r>
        <w:rPr>
          <w:rFonts w:hint="eastAsia" w:ascii="宋体" w:hAnsi="宋体"/>
          <w:szCs w:val="21"/>
        </w:rPr>
        <w:t>1、_______________________</w:t>
      </w:r>
    </w:p>
    <w:p w14:paraId="4A13E053">
      <w:pPr>
        <w:snapToGrid w:val="0"/>
        <w:spacing w:line="360" w:lineRule="auto"/>
        <w:ind w:firstLine="420" w:firstLineChars="200"/>
        <w:rPr>
          <w:rFonts w:ascii="宋体" w:hAnsi="宋体"/>
          <w:szCs w:val="21"/>
        </w:rPr>
      </w:pPr>
      <w:r>
        <w:rPr>
          <w:rFonts w:hint="eastAsia" w:ascii="宋体" w:hAnsi="宋体"/>
          <w:szCs w:val="21"/>
        </w:rPr>
        <w:t>2、_______________________</w:t>
      </w:r>
    </w:p>
    <w:p w14:paraId="3A407265">
      <w:pPr>
        <w:snapToGrid w:val="0"/>
        <w:spacing w:line="360" w:lineRule="auto"/>
        <w:ind w:firstLine="420" w:firstLineChars="200"/>
        <w:rPr>
          <w:rFonts w:ascii="宋体" w:hAnsi="宋体"/>
          <w:szCs w:val="21"/>
        </w:rPr>
      </w:pPr>
      <w:r>
        <w:rPr>
          <w:rFonts w:hint="eastAsia" w:ascii="宋体" w:hAnsi="宋体"/>
          <w:szCs w:val="21"/>
        </w:rPr>
        <w:t>3、_______________________</w:t>
      </w:r>
    </w:p>
    <w:p w14:paraId="08913DEF">
      <w:pPr>
        <w:snapToGrid w:val="0"/>
        <w:spacing w:line="360" w:lineRule="auto"/>
        <w:ind w:firstLine="420" w:firstLineChars="200"/>
        <w:rPr>
          <w:rFonts w:ascii="宋体" w:hAnsi="宋体"/>
          <w:szCs w:val="21"/>
        </w:rPr>
      </w:pPr>
      <w:r>
        <w:rPr>
          <w:rFonts w:hint="eastAsia" w:ascii="宋体" w:hAnsi="宋体"/>
          <w:szCs w:val="21"/>
        </w:rPr>
        <w:t>4、_______________________</w:t>
      </w:r>
    </w:p>
    <w:p w14:paraId="63F685D6">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54A36CDB">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4546F982">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5EDD62E4">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4483DB1">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7579F42F">
      <w:pPr>
        <w:snapToGrid w:val="0"/>
        <w:spacing w:line="360" w:lineRule="auto"/>
        <w:ind w:firstLine="422" w:firstLineChars="200"/>
        <w:rPr>
          <w:rFonts w:ascii="宋体" w:hAnsi="宋体"/>
          <w:b/>
          <w:szCs w:val="21"/>
        </w:rPr>
      </w:pPr>
      <w:r>
        <w:rPr>
          <w:rFonts w:hint="eastAsia" w:ascii="宋体" w:hAnsi="宋体"/>
          <w:b/>
          <w:szCs w:val="21"/>
        </w:rPr>
        <w:t>九、验收</w:t>
      </w:r>
    </w:p>
    <w:p w14:paraId="4295AD57">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3B31D6C5">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007F4621">
      <w:pPr>
        <w:snapToGrid w:val="0"/>
        <w:spacing w:line="360" w:lineRule="auto"/>
        <w:ind w:firstLine="420" w:firstLineChars="200"/>
        <w:rPr>
          <w:rFonts w:ascii="宋体" w:hAnsi="宋体"/>
          <w:szCs w:val="21"/>
        </w:rPr>
      </w:pPr>
      <w:r>
        <w:rPr>
          <w:rFonts w:hint="eastAsia" w:ascii="宋体" w:hAnsi="宋体"/>
          <w:szCs w:val="21"/>
        </w:rPr>
        <w:t>3、验收依据为</w:t>
      </w:r>
      <w:r>
        <w:rPr>
          <w:rFonts w:hint="eastAsia" w:ascii="宋体" w:hAnsi="宋体"/>
          <w:szCs w:val="21"/>
          <w:lang w:eastAsia="zh-CN"/>
        </w:rPr>
        <w:t>征集文件</w:t>
      </w:r>
      <w:r>
        <w:rPr>
          <w:rFonts w:hint="eastAsia" w:ascii="宋体" w:hAnsi="宋体"/>
          <w:szCs w:val="21"/>
        </w:rPr>
        <w:t>、中标人投标文件，国家和行业有关规范、规程和标准。</w:t>
      </w:r>
    </w:p>
    <w:p w14:paraId="5CA4B573">
      <w:pPr>
        <w:pStyle w:val="27"/>
        <w:snapToGrid w:val="0"/>
        <w:spacing w:line="360" w:lineRule="auto"/>
        <w:ind w:firstLine="422" w:firstLineChars="200"/>
        <w:rPr>
          <w:rFonts w:hAnsi="宋体"/>
          <w:b/>
          <w:szCs w:val="21"/>
        </w:rPr>
      </w:pPr>
      <w:r>
        <w:rPr>
          <w:rFonts w:hint="eastAsia" w:hAnsi="宋体"/>
          <w:b/>
          <w:szCs w:val="21"/>
        </w:rPr>
        <w:t>十、付款方式和税费</w:t>
      </w:r>
    </w:p>
    <w:p w14:paraId="32085FC3">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1D3F3AF6">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5F3FEBF4">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F91D107">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40F598E9">
      <w:pPr>
        <w:pStyle w:val="27"/>
        <w:snapToGrid w:val="0"/>
        <w:spacing w:line="360" w:lineRule="auto"/>
        <w:ind w:firstLine="422" w:firstLineChars="200"/>
        <w:rPr>
          <w:rFonts w:hAnsi="宋体"/>
          <w:b/>
          <w:szCs w:val="21"/>
        </w:rPr>
      </w:pPr>
      <w:r>
        <w:rPr>
          <w:rFonts w:hint="eastAsia" w:hAnsi="宋体"/>
          <w:b/>
          <w:szCs w:val="21"/>
        </w:rPr>
        <w:t>十二、违约责任</w:t>
      </w:r>
    </w:p>
    <w:p w14:paraId="4A802172">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0A9D988B">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0D0E80E4">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247304CB">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3817CD72">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13869F08">
      <w:pPr>
        <w:snapToGrid w:val="0"/>
        <w:spacing w:line="360" w:lineRule="auto"/>
        <w:ind w:firstLine="420" w:firstLineChars="200"/>
        <w:rPr>
          <w:rFonts w:ascii="宋体" w:hAnsi="宋体"/>
          <w:szCs w:val="21"/>
        </w:rPr>
      </w:pPr>
      <w:r>
        <w:rPr>
          <w:rFonts w:hint="eastAsia" w:ascii="宋体" w:hAnsi="宋体"/>
          <w:szCs w:val="21"/>
        </w:rPr>
        <w:t>1、本合同与</w:t>
      </w:r>
      <w:r>
        <w:rPr>
          <w:rFonts w:hint="eastAsia" w:ascii="宋体" w:hAnsi="宋体"/>
          <w:szCs w:val="21"/>
          <w:lang w:eastAsia="zh-CN"/>
        </w:rPr>
        <w:t>征集文件</w:t>
      </w:r>
      <w:r>
        <w:rPr>
          <w:rFonts w:hint="eastAsia" w:ascii="宋体" w:hAnsi="宋体"/>
          <w:szCs w:val="21"/>
        </w:rPr>
        <w:t>、中标人投标文件如有抵触之处，以本合同条款为准。</w:t>
      </w:r>
    </w:p>
    <w:p w14:paraId="1A4057B0">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76C44C88">
      <w:pPr>
        <w:snapToGrid w:val="0"/>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征集文件</w:t>
      </w:r>
      <w:r>
        <w:rPr>
          <w:rFonts w:hint="eastAsia" w:ascii="宋体" w:hAnsi="宋体"/>
          <w:szCs w:val="21"/>
        </w:rPr>
        <w:t>、答疑及补充通知；</w:t>
      </w:r>
    </w:p>
    <w:p w14:paraId="10E05D42">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57D096E">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4B5278A5">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032B5FA4">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1C930F89">
      <w:pPr>
        <w:pStyle w:val="27"/>
        <w:snapToGrid w:val="0"/>
        <w:spacing w:line="360" w:lineRule="auto"/>
        <w:ind w:firstLine="420" w:firstLineChars="200"/>
        <w:rPr>
          <w:rFonts w:hAnsi="宋体"/>
          <w:szCs w:val="21"/>
        </w:rPr>
      </w:pPr>
      <w:r>
        <w:rPr>
          <w:rFonts w:hint="eastAsia" w:hAnsi="宋体"/>
          <w:szCs w:val="21"/>
        </w:rPr>
        <w:t>附件：</w:t>
      </w:r>
    </w:p>
    <w:p w14:paraId="19A545AC">
      <w:pPr>
        <w:snapToGrid w:val="0"/>
        <w:spacing w:line="360" w:lineRule="auto"/>
        <w:ind w:firstLine="420" w:firstLineChars="200"/>
        <w:rPr>
          <w:rFonts w:ascii="宋体" w:hAnsi="宋体"/>
          <w:szCs w:val="21"/>
        </w:rPr>
      </w:pPr>
      <w:r>
        <w:rPr>
          <w:rFonts w:hint="eastAsia" w:ascii="宋体" w:hAnsi="宋体"/>
          <w:szCs w:val="21"/>
        </w:rPr>
        <w:t>1、《中标通知书》</w:t>
      </w:r>
    </w:p>
    <w:p w14:paraId="52B08FF3">
      <w:pPr>
        <w:snapToGrid w:val="0"/>
        <w:spacing w:line="360" w:lineRule="auto"/>
        <w:ind w:firstLine="420" w:firstLineChars="200"/>
        <w:rPr>
          <w:rFonts w:ascii="宋体" w:hAnsi="宋体"/>
          <w:szCs w:val="21"/>
        </w:rPr>
      </w:pPr>
      <w:r>
        <w:rPr>
          <w:rFonts w:hint="eastAsia" w:ascii="宋体" w:hAnsi="宋体"/>
          <w:szCs w:val="21"/>
        </w:rPr>
        <w:t>2、《投标文件》</w:t>
      </w:r>
    </w:p>
    <w:p w14:paraId="3B212A52">
      <w:pPr>
        <w:snapToGrid w:val="0"/>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征集文件</w:t>
      </w:r>
      <w:r>
        <w:rPr>
          <w:rFonts w:hint="eastAsia" w:ascii="宋体" w:hAnsi="宋体"/>
          <w:szCs w:val="21"/>
        </w:rPr>
        <w:t>》</w:t>
      </w:r>
    </w:p>
    <w:p w14:paraId="09AE4B25">
      <w:pPr>
        <w:snapToGrid w:val="0"/>
        <w:spacing w:line="360" w:lineRule="auto"/>
        <w:rPr>
          <w:rFonts w:ascii="宋体" w:hAnsi="宋体"/>
          <w:szCs w:val="21"/>
        </w:rPr>
      </w:pPr>
    </w:p>
    <w:p w14:paraId="6E2A0B97">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6E8562B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4661710E">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67C85606">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5B6BECBA">
      <w:pPr>
        <w:jc w:val="center"/>
        <w:rPr>
          <w:b/>
          <w:sz w:val="52"/>
          <w:szCs w:val="52"/>
        </w:rPr>
      </w:pPr>
    </w:p>
    <w:p w14:paraId="5CF50C0D">
      <w:pPr>
        <w:tabs>
          <w:tab w:val="left" w:pos="1875"/>
        </w:tabs>
      </w:pPr>
    </w:p>
    <w:p w14:paraId="1415CC5D">
      <w:pPr>
        <w:tabs>
          <w:tab w:val="left" w:pos="1875"/>
        </w:tabs>
      </w:pPr>
    </w:p>
    <w:p w14:paraId="43D1775A">
      <w:pPr>
        <w:tabs>
          <w:tab w:val="left" w:pos="1875"/>
        </w:tabs>
      </w:pPr>
    </w:p>
    <w:p w14:paraId="1A6D8C28">
      <w:pPr>
        <w:tabs>
          <w:tab w:val="left" w:pos="1875"/>
        </w:tabs>
      </w:pPr>
    </w:p>
    <w:p w14:paraId="28455594">
      <w:pPr>
        <w:tabs>
          <w:tab w:val="left" w:pos="1875"/>
        </w:tabs>
      </w:pPr>
    </w:p>
    <w:p w14:paraId="1EECB2F3">
      <w:pPr>
        <w:tabs>
          <w:tab w:val="left" w:pos="1875"/>
        </w:tabs>
      </w:pPr>
    </w:p>
    <w:p w14:paraId="7C049066">
      <w:pPr>
        <w:tabs>
          <w:tab w:val="left" w:pos="1875"/>
        </w:tabs>
      </w:pPr>
    </w:p>
    <w:p w14:paraId="0A7248BC">
      <w:pPr>
        <w:tabs>
          <w:tab w:val="left" w:pos="1875"/>
        </w:tabs>
      </w:pPr>
    </w:p>
    <w:p w14:paraId="067E2667">
      <w:pPr>
        <w:tabs>
          <w:tab w:val="left" w:pos="1875"/>
        </w:tabs>
      </w:pPr>
    </w:p>
    <w:p w14:paraId="37063767">
      <w:pPr>
        <w:tabs>
          <w:tab w:val="left" w:pos="1875"/>
        </w:tabs>
      </w:pPr>
    </w:p>
    <w:p w14:paraId="5DC2E8C1">
      <w:pPr>
        <w:tabs>
          <w:tab w:val="left" w:pos="1875"/>
        </w:tabs>
      </w:pPr>
    </w:p>
    <w:p w14:paraId="05EBED71">
      <w:pPr>
        <w:tabs>
          <w:tab w:val="left" w:pos="1875"/>
        </w:tabs>
      </w:pPr>
    </w:p>
    <w:p w14:paraId="60BA35C5">
      <w:pPr>
        <w:tabs>
          <w:tab w:val="left" w:pos="1875"/>
        </w:tabs>
      </w:pPr>
    </w:p>
    <w:p w14:paraId="12108C6D">
      <w:pPr>
        <w:tabs>
          <w:tab w:val="left" w:pos="1875"/>
        </w:tabs>
      </w:pPr>
    </w:p>
    <w:p w14:paraId="0781D988">
      <w:pPr>
        <w:tabs>
          <w:tab w:val="left" w:pos="1875"/>
        </w:tabs>
      </w:pPr>
    </w:p>
    <w:p w14:paraId="01E4D3BD">
      <w:pPr>
        <w:tabs>
          <w:tab w:val="left" w:pos="1875"/>
        </w:tabs>
      </w:pPr>
    </w:p>
    <w:p w14:paraId="328ABE84">
      <w:pPr>
        <w:tabs>
          <w:tab w:val="left" w:pos="1875"/>
        </w:tabs>
      </w:pPr>
    </w:p>
    <w:p w14:paraId="462D5BDC">
      <w:pPr>
        <w:tabs>
          <w:tab w:val="left" w:pos="1875"/>
        </w:tabs>
      </w:pPr>
    </w:p>
    <w:p w14:paraId="7F5E452C">
      <w:pPr>
        <w:tabs>
          <w:tab w:val="left" w:pos="1875"/>
        </w:tabs>
      </w:pPr>
    </w:p>
    <w:p w14:paraId="29089714">
      <w:pPr>
        <w:tabs>
          <w:tab w:val="left" w:pos="1875"/>
        </w:tabs>
      </w:pPr>
    </w:p>
    <w:p w14:paraId="290C083A">
      <w:pPr>
        <w:tabs>
          <w:tab w:val="left" w:pos="1875"/>
        </w:tabs>
      </w:pPr>
    </w:p>
    <w:p w14:paraId="0605748D">
      <w:pPr>
        <w:tabs>
          <w:tab w:val="left" w:pos="1875"/>
        </w:tabs>
      </w:pPr>
    </w:p>
    <w:p w14:paraId="2823E8B7">
      <w:pPr>
        <w:tabs>
          <w:tab w:val="left" w:pos="1875"/>
        </w:tabs>
      </w:pPr>
    </w:p>
    <w:p w14:paraId="44D0CC32">
      <w:pPr>
        <w:tabs>
          <w:tab w:val="left" w:pos="1875"/>
        </w:tabs>
      </w:pPr>
    </w:p>
    <w:p w14:paraId="1E220D83">
      <w:pPr>
        <w:tabs>
          <w:tab w:val="left" w:pos="1875"/>
        </w:tabs>
      </w:pPr>
    </w:p>
    <w:p w14:paraId="439983E5">
      <w:pPr>
        <w:pStyle w:val="2"/>
      </w:pPr>
      <w:bookmarkStart w:id="99" w:name="_Toc135293193"/>
      <w:bookmarkStart w:id="100" w:name="_Toc73610161"/>
      <w:r>
        <w:rPr>
          <w:rFonts w:hint="eastAsia"/>
        </w:rPr>
        <w:t>第九章  附件</w:t>
      </w:r>
      <w:bookmarkEnd w:id="99"/>
      <w:bookmarkEnd w:id="100"/>
    </w:p>
    <w:p w14:paraId="25BA0608">
      <w:pPr>
        <w:pStyle w:val="4"/>
        <w:spacing w:before="0" w:after="0"/>
      </w:pPr>
      <w:bookmarkStart w:id="101" w:name="_Toc135293194"/>
      <w:bookmarkStart w:id="102" w:name="_Toc73613644"/>
      <w:bookmarkStart w:id="103" w:name="_Toc73610162"/>
      <w:r>
        <w:rPr>
          <w:rFonts w:hint="eastAsia"/>
        </w:rPr>
        <w:t>一、财政部 工业和信息化部关于印发《政府采购促进中小企业发展管理办法》的通知</w:t>
      </w:r>
      <w:bookmarkEnd w:id="101"/>
      <w:bookmarkEnd w:id="102"/>
      <w:bookmarkEnd w:id="103"/>
    </w:p>
    <w:p w14:paraId="5CEDA1E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7472B09C">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179DAD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54CF30E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7FC6CDB7">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69A40C77">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43BA8570">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7232DADD">
      <w:pPr>
        <w:widowControl/>
        <w:shd w:val="clear" w:color="auto" w:fill="FFFFFF"/>
        <w:spacing w:line="360" w:lineRule="auto"/>
        <w:ind w:firstLine="480"/>
        <w:rPr>
          <w:rFonts w:cs="宋体" w:asciiTheme="minorEastAsia" w:hAnsiTheme="minorEastAsia" w:eastAsiaTheme="minorEastAsia"/>
          <w:color w:val="333333"/>
          <w:kern w:val="0"/>
          <w:szCs w:val="21"/>
        </w:rPr>
      </w:pPr>
    </w:p>
    <w:p w14:paraId="507D7512">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02AEDC05">
      <w:pPr>
        <w:widowControl/>
        <w:shd w:val="clear" w:color="auto" w:fill="FFFFFF"/>
        <w:spacing w:line="360" w:lineRule="auto"/>
        <w:ind w:firstLine="480"/>
        <w:rPr>
          <w:rFonts w:cs="宋体" w:asciiTheme="minorEastAsia" w:hAnsiTheme="minorEastAsia" w:eastAsiaTheme="minorEastAsia"/>
          <w:color w:val="333333"/>
          <w:kern w:val="0"/>
          <w:szCs w:val="21"/>
        </w:rPr>
      </w:pPr>
    </w:p>
    <w:p w14:paraId="4DAEE8C0">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1F4239FA">
      <w:pPr>
        <w:widowControl/>
        <w:shd w:val="clear" w:color="auto" w:fill="FFFFFF"/>
        <w:spacing w:line="360" w:lineRule="auto"/>
        <w:ind w:firstLine="480"/>
        <w:rPr>
          <w:rFonts w:cs="宋体" w:asciiTheme="minorEastAsia" w:hAnsiTheme="minorEastAsia" w:eastAsiaTheme="minorEastAsia"/>
          <w:color w:val="333333"/>
          <w:kern w:val="0"/>
          <w:szCs w:val="21"/>
        </w:rPr>
      </w:pPr>
    </w:p>
    <w:p w14:paraId="25BF96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201066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93C2A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AADDE0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4C5A78B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1F33A5D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0A99382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7CE13AC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4BE29F8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ED082C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34935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20A2A82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F2CEB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E90A45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216EB5E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16A4887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376D39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14CBCA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35423EE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032B3D8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292925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47FAEE7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7D4C70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4A6F97B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2408251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3406AF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6236A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4941FAB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46997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4D4FDFF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3FA6B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8BFC1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63C9E0E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751FA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2792F3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A4807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A82C50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5FDE40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E9C340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14ED10D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F98CD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5A6DD7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2F63A26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0AC5D6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112B19E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16DC391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14FFD3D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76B76E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6C2B32C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19FAE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7AC750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1E517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19D653C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468E26C9">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6C8A9B8F">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24A45B8B">
      <w:pPr>
        <w:spacing w:line="360" w:lineRule="auto"/>
        <w:rPr>
          <w:rFonts w:asciiTheme="minorEastAsia" w:hAnsiTheme="minorEastAsia" w:eastAsiaTheme="minorEastAsia"/>
          <w:szCs w:val="21"/>
        </w:rPr>
      </w:pPr>
    </w:p>
    <w:p w14:paraId="4274A8FF">
      <w:pPr>
        <w:pStyle w:val="4"/>
        <w:spacing w:before="0" w:after="0"/>
      </w:pPr>
      <w:bookmarkStart w:id="104" w:name="_Toc73610163"/>
      <w:bookmarkStart w:id="105" w:name="_Toc73613645"/>
      <w:bookmarkStart w:id="106" w:name="_Toc135293195"/>
      <w:r>
        <w:rPr>
          <w:rFonts w:hint="eastAsia"/>
        </w:rPr>
        <w:t>二、关于印发中小企业划型标准规定的通知</w:t>
      </w:r>
      <w:bookmarkEnd w:id="104"/>
      <w:bookmarkEnd w:id="105"/>
      <w:bookmarkEnd w:id="106"/>
    </w:p>
    <w:p w14:paraId="0121C308">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39DB14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29AEFC6">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F575E7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CA925BA">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5A6B38C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7E86BB1C">
      <w:pPr>
        <w:pStyle w:val="4"/>
        <w:spacing w:before="0" w:after="0"/>
      </w:pPr>
      <w:bookmarkStart w:id="107" w:name="_Toc73613646"/>
      <w:bookmarkStart w:id="108" w:name="_Toc73610164"/>
      <w:bookmarkStart w:id="109" w:name="_Toc135293196"/>
      <w:r>
        <w:rPr>
          <w:rFonts w:hint="eastAsia"/>
        </w:rPr>
        <w:t>三、</w:t>
      </w:r>
      <w:r>
        <w:t>国家统计局关于印发《统计上大中小微型企业划分办法 （2017）》的通知</w:t>
      </w:r>
      <w:bookmarkEnd w:id="107"/>
      <w:bookmarkEnd w:id="108"/>
      <w:bookmarkEnd w:id="109"/>
      <w:r>
        <w:t> </w:t>
      </w:r>
    </w:p>
    <w:p w14:paraId="6E73E5E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0829FE1D">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08D297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011ED49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5BDC1170">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626FBF10">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5CAB9C70">
      <w:pPr>
        <w:widowControl/>
        <w:spacing w:line="360" w:lineRule="auto"/>
        <w:jc w:val="center"/>
        <w:rPr>
          <w:rFonts w:cs="宋体" w:asciiTheme="minorEastAsia" w:hAnsiTheme="minorEastAsia" w:eastAsiaTheme="minorEastAsia"/>
          <w:b/>
          <w:bCs/>
          <w:kern w:val="0"/>
          <w:szCs w:val="21"/>
        </w:rPr>
      </w:pPr>
    </w:p>
    <w:p w14:paraId="5C9F51F5">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104E6D98">
      <w:pPr>
        <w:widowControl/>
        <w:spacing w:line="360" w:lineRule="auto"/>
        <w:jc w:val="left"/>
        <w:rPr>
          <w:rFonts w:cs="宋体" w:asciiTheme="minorEastAsia" w:hAnsiTheme="minorEastAsia" w:eastAsiaTheme="minorEastAsia"/>
          <w:kern w:val="0"/>
          <w:szCs w:val="21"/>
        </w:rPr>
      </w:pPr>
    </w:p>
    <w:p w14:paraId="388292D1">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5C85090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46A786D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C2BE98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08332C6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7F4670F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5B458DAE">
      <w:pPr>
        <w:widowControl/>
        <w:spacing w:line="360" w:lineRule="auto"/>
        <w:jc w:val="left"/>
        <w:rPr>
          <w:rFonts w:cs="宋体" w:asciiTheme="minorEastAsia" w:hAnsiTheme="minorEastAsia" w:eastAsiaTheme="minorEastAsia"/>
          <w:kern w:val="0"/>
          <w:szCs w:val="21"/>
        </w:rPr>
      </w:pPr>
    </w:p>
    <w:p w14:paraId="626019DD">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7D76BCDA">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EC86D18">
      <w:pPr>
        <w:widowControl/>
        <w:spacing w:line="360" w:lineRule="auto"/>
        <w:jc w:val="left"/>
        <w:rPr>
          <w:rFonts w:cs="宋体" w:asciiTheme="minorEastAsia" w:hAnsiTheme="minorEastAsia" w:eastAsiaTheme="minorEastAsia"/>
          <w:kern w:val="0"/>
          <w:szCs w:val="21"/>
        </w:rPr>
      </w:pPr>
    </w:p>
    <w:p w14:paraId="243AD7E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299846C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3E1771A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505FB28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4213A0B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23CD14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517E9BD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0163B8E9">
      <w:pPr>
        <w:widowControl/>
        <w:spacing w:line="360" w:lineRule="auto"/>
        <w:jc w:val="left"/>
        <w:rPr>
          <w:rFonts w:cs="宋体" w:asciiTheme="minorEastAsia" w:hAnsiTheme="minorEastAsia" w:eastAsiaTheme="minorEastAsia"/>
          <w:kern w:val="0"/>
          <w:szCs w:val="21"/>
        </w:rPr>
      </w:pPr>
    </w:p>
    <w:p w14:paraId="0EEC4D9B">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01F8079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4507DDA">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4DB1DA62">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71030FF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6721255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2A741FA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4FC03F9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5DA9F98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5380EF4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41CCA3B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65B27CB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67D92733">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99892A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B8C191F">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AF210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3181D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21D6ED12">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6E860D8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82E40C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31BEEB3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876F0E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396DA8A">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3206616">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3FE1F6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4C6B6BB">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584069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49E42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AA03E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13213B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3CBA0B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FA93366">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2455BB3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7F80C13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0D1CC4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4C074D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4A6953CF">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1A1ADAA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61F464E1">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2AC11F54">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6EA8F3F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54C82D5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22F3996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AC646B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E1841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0C803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F4CDD8D">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15C7715F">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BF5FDC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048991D7">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15BAA68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E25275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4A0B3DD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30D4E8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ED61F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03AF492C">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6ADB2A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4DA5D078">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13A7AE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239F35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FA0F65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CDA2E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6909704">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EA571A4">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35111D26">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55CF11A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4A7BAC7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CCF3C2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8A00E6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70057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64EDAE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DF99D5D">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4F69EA9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1F6C0E0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38E3A1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C699F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01D34A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A7F5A0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A4E3112">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D85560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BB56C71">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1E42EDE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C636B2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F25843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0B7B3C4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384056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DD4937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C1CEF6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00641E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BEB566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EA039D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C93454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0D11E1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094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970D9E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14CB1228">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25359DC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0315811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30193EC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A145C1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57BE92E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20D0F2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755AE3A">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55587729">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251ED4F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0EC181C6">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56C2485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E754CB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8F212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BBF516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218AD9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D2DDF2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0AFB8FA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C17EBF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BFEB3E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55A964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05F2EDF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508757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7F80EDD">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1D1F25E">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76345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2CA96160">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B84415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83BB86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38F72C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52BDA4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7F606F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9E6C28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4C2F03C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66F725C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8A4CD0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9EF880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7B30CE9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32315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7494B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D4BF72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3C0045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332CA1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C90EC4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4B061D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5D8C3D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D48C8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8FEC4F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73D175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46E7F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096E3B3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601631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E171E1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66BCF34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18727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6E4FB7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2A2305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E91837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690501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6379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C5FCB8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8E2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2FA659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17800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0A7076D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92927E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184F060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7DAEA8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40C4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6E086E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195B2A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72680E6">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78A8300B">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74ADCDE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0C77C9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9A8314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FD96B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78CEF4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90882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08AC34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D18346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4C40CCA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5786D7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78B99BE">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564068D8">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5D76851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A30CD1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FED457D">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8C0DC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B1E74C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DBFA38F">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6613A7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B98717">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21ED64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019D80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06E776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25D79E93">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4B37F14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662BA2D1">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21427C5C">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8F2F6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70686CA4">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BCFCEF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5DB56B9F">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443B2ED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3CF7C0D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36E0F7C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409254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C09F13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C2C700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1039AD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6654074">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0D8895F0">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FB93EC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35FDDDA2">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59DDD0C6">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31B096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A846FA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E66EF4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72C2E1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4125845">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4C0FE7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1A16F89">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519BBB0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C53013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80BD5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75E5F2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1C02D2">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062F6B7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2B66352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FB382BD">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5833429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BB005F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7697902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83BC64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E4595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57E7D5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29334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A33C02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EEB4004">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8AE1F1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5BCFB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6AF5B6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0CDBA8A">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6B18EAE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1D790EF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95440E2">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79BBE9E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7C8F112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30E49DE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0D11B1A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4B98990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7400CE2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C3B417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5C3C258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7DE439F1">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32F58A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65BA3D7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4425E2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5817D63">
      <w:pPr>
        <w:spacing w:line="360" w:lineRule="auto"/>
        <w:rPr>
          <w:rFonts w:asciiTheme="minorEastAsia" w:hAnsiTheme="minorEastAsia" w:eastAsiaTheme="minorEastAsia"/>
          <w:szCs w:val="21"/>
        </w:rPr>
      </w:pPr>
    </w:p>
    <w:p w14:paraId="7A9706C5">
      <w:pPr>
        <w:pStyle w:val="4"/>
        <w:spacing w:before="0" w:after="0"/>
      </w:pPr>
      <w:bookmarkStart w:id="110" w:name="_Toc135293197"/>
      <w:bookmarkStart w:id="111" w:name="_Toc73613647"/>
      <w:bookmarkStart w:id="112" w:name="_Toc73610165"/>
      <w:r>
        <w:rPr>
          <w:rFonts w:hint="eastAsia"/>
        </w:rPr>
        <w:t>四、</w:t>
      </w:r>
      <w:r>
        <w:t>财政部 民政部 中国残疾人联合会关于促进残疾人就业 政府采购政策的通知</w:t>
      </w:r>
      <w:bookmarkEnd w:id="110"/>
      <w:bookmarkEnd w:id="111"/>
      <w:bookmarkEnd w:id="112"/>
      <w:r>
        <w:t xml:space="preserve"> </w:t>
      </w:r>
    </w:p>
    <w:p w14:paraId="2BBFF048">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0329E46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7F16851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6EBA533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55E3B0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9B732D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183EFF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2747924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011FF91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7F5A590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CBADB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190C96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406EC7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4314E6B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0AE555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w:t>
      </w:r>
      <w:r>
        <w:rPr>
          <w:rFonts w:hint="eastAsia" w:cs="宋体" w:asciiTheme="minorEastAsia" w:hAnsiTheme="minorEastAsia" w:eastAsiaTheme="minorEastAsia"/>
          <w:kern w:val="0"/>
          <w:szCs w:val="21"/>
          <w:lang w:eastAsia="zh-CN"/>
        </w:rPr>
        <w:t>公开征集</w:t>
      </w:r>
      <w:r>
        <w:rPr>
          <w:rFonts w:hint="eastAsia" w:cs="宋体" w:asciiTheme="minorEastAsia" w:hAnsiTheme="minorEastAsia" w:eastAsiaTheme="minorEastAsia"/>
          <w:kern w:val="0"/>
          <w:szCs w:val="21"/>
        </w:rPr>
        <w:t>数额标准以上的货物或者服务，因落实促进残疾人就业政策的需要，依法履行有关报批程序后，可采用</w:t>
      </w:r>
      <w:r>
        <w:rPr>
          <w:rFonts w:hint="eastAsia" w:cs="宋体" w:asciiTheme="minorEastAsia" w:hAnsiTheme="minorEastAsia" w:eastAsiaTheme="minorEastAsia"/>
          <w:kern w:val="0"/>
          <w:szCs w:val="21"/>
          <w:lang w:eastAsia="zh-CN"/>
        </w:rPr>
        <w:t>公开征集</w:t>
      </w:r>
      <w:r>
        <w:rPr>
          <w:rFonts w:hint="eastAsia" w:cs="宋体" w:asciiTheme="minorEastAsia" w:hAnsiTheme="minorEastAsia" w:eastAsiaTheme="minorEastAsia"/>
          <w:kern w:val="0"/>
          <w:szCs w:val="21"/>
        </w:rPr>
        <w:t>以外的采购方式。</w:t>
      </w:r>
    </w:p>
    <w:p w14:paraId="5097103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9FF8D3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70F256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1BA79E2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17B897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3C741814">
      <w:pPr>
        <w:widowControl/>
        <w:spacing w:line="360" w:lineRule="auto"/>
        <w:jc w:val="right"/>
        <w:rPr>
          <w:rFonts w:cs="宋体" w:asciiTheme="minorEastAsia" w:hAnsiTheme="minorEastAsia" w:eastAsiaTheme="minorEastAsia"/>
          <w:kern w:val="0"/>
          <w:szCs w:val="21"/>
        </w:rPr>
      </w:pPr>
    </w:p>
    <w:p w14:paraId="41D1DEB5">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6FDF169">
      <w:pPr>
        <w:tabs>
          <w:tab w:val="left" w:pos="1875"/>
        </w:tabs>
        <w:rPr>
          <w:rFonts w:ascii="Calibri" w:hAnsi="Calibri"/>
          <w:szCs w:val="22"/>
        </w:rPr>
      </w:pPr>
    </w:p>
    <w:p w14:paraId="27C1388D">
      <w:pPr>
        <w:rPr>
          <w:rFonts w:ascii="Calibri" w:hAnsi="Calibri"/>
          <w:szCs w:val="22"/>
        </w:rPr>
      </w:pPr>
    </w:p>
    <w:p w14:paraId="4B4F59D5">
      <w:pPr>
        <w:pStyle w:val="4"/>
        <w:spacing w:before="0" w:after="0"/>
      </w:pPr>
      <w:bookmarkStart w:id="113" w:name="_Toc135293198"/>
      <w:r>
        <w:rPr>
          <w:rFonts w:hint="eastAsia"/>
        </w:rPr>
        <w:t>五、财政部 司法部关于政府采购支持监狱企业发展有关问题的通知</w:t>
      </w:r>
      <w:bookmarkEnd w:id="113"/>
      <w:r>
        <w:t xml:space="preserve"> </w:t>
      </w:r>
    </w:p>
    <w:p w14:paraId="6A8353E8">
      <w:pPr>
        <w:widowControl/>
        <w:spacing w:line="360" w:lineRule="auto"/>
        <w:jc w:val="center"/>
        <w:rPr>
          <w:rFonts w:cs="宋体" w:asciiTheme="minorEastAsia" w:hAnsiTheme="minorEastAsia" w:eastAsiaTheme="minorEastAsia"/>
          <w:kern w:val="0"/>
          <w:szCs w:val="21"/>
        </w:rPr>
      </w:pPr>
    </w:p>
    <w:p w14:paraId="2E1BC1DB">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604D80E0">
      <w:pPr>
        <w:widowControl/>
        <w:spacing w:line="360" w:lineRule="auto"/>
        <w:jc w:val="left"/>
        <w:rPr>
          <w:rFonts w:cs="宋体" w:asciiTheme="minorEastAsia" w:hAnsiTheme="minorEastAsia" w:eastAsiaTheme="minorEastAsia"/>
          <w:kern w:val="0"/>
          <w:szCs w:val="21"/>
        </w:rPr>
      </w:pPr>
    </w:p>
    <w:p w14:paraId="037F22C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56C733B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25123A7E">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1874ADB">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5CFD12F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85252BB">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2A45720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31BD218F">
      <w:pPr>
        <w:widowControl/>
        <w:spacing w:line="360" w:lineRule="auto"/>
        <w:jc w:val="left"/>
        <w:rPr>
          <w:rFonts w:cs="宋体" w:asciiTheme="minorEastAsia" w:hAnsiTheme="minorEastAsia" w:eastAsiaTheme="minorEastAsia"/>
          <w:kern w:val="0"/>
          <w:szCs w:val="21"/>
        </w:rPr>
      </w:pPr>
    </w:p>
    <w:p w14:paraId="2340BDCD">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437C66B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41240AAF">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5A740982"/>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E868">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3139247F">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A8E4D">
    <w:pPr>
      <w:pStyle w:val="33"/>
      <w:tabs>
        <w:tab w:val="center" w:pos="4819"/>
        <w:tab w:val="right" w:pos="9638"/>
      </w:tabs>
      <w:jc w:val="left"/>
    </w:pPr>
    <w:r>
      <w:rPr>
        <w:rFonts w:hint="eastAsia"/>
      </w:rPr>
      <w:t>项目名称：</w:t>
    </w:r>
    <w:r>
      <w:rPr>
        <w:rFonts w:hint="eastAsia"/>
        <w:lang w:eastAsia="zh-CN"/>
      </w:rPr>
      <w:t>深圳市应急管理局灾害事故治理能力提升与情报分析研判服务项目</w:t>
    </w:r>
    <w:r>
      <w:rPr>
        <w:rFonts w:hint="eastAsia"/>
      </w:rPr>
      <w:t xml:space="preserve">              项目编号：</w:t>
    </w:r>
    <w:r>
      <w:rPr>
        <w:rFonts w:hint="eastAsia" w:asciiTheme="minorEastAsia" w:hAnsiTheme="minorEastAsia" w:eastAsiaTheme="minorEastAsia"/>
        <w:lang w:eastAsia="zh-CN"/>
      </w:rPr>
      <w:t>SZZZ2025-QC0494</w:t>
    </w:r>
    <w:r>
      <w:tab/>
    </w:r>
  </w:p>
  <w:p w14:paraId="62308911">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F0299B"/>
    <w:rsid w:val="026E4F91"/>
    <w:rsid w:val="03B62498"/>
    <w:rsid w:val="041D095D"/>
    <w:rsid w:val="05C87DB9"/>
    <w:rsid w:val="066C68E6"/>
    <w:rsid w:val="06FD5C96"/>
    <w:rsid w:val="087D5D06"/>
    <w:rsid w:val="0961739E"/>
    <w:rsid w:val="098E6083"/>
    <w:rsid w:val="09D354E6"/>
    <w:rsid w:val="0ADA4400"/>
    <w:rsid w:val="0B205B2B"/>
    <w:rsid w:val="0B635FA2"/>
    <w:rsid w:val="0B782559"/>
    <w:rsid w:val="0BA2388A"/>
    <w:rsid w:val="0CE97CA0"/>
    <w:rsid w:val="0D566BC9"/>
    <w:rsid w:val="0D7C1890"/>
    <w:rsid w:val="0E180322"/>
    <w:rsid w:val="0E1F177B"/>
    <w:rsid w:val="0E5928AD"/>
    <w:rsid w:val="0E8C4995"/>
    <w:rsid w:val="0ED40C77"/>
    <w:rsid w:val="0EF27BFB"/>
    <w:rsid w:val="0F0D2BA7"/>
    <w:rsid w:val="0F6A604F"/>
    <w:rsid w:val="0FBC50EF"/>
    <w:rsid w:val="0FC34CEB"/>
    <w:rsid w:val="10944070"/>
    <w:rsid w:val="10D81BB4"/>
    <w:rsid w:val="115F3FD7"/>
    <w:rsid w:val="11A259DD"/>
    <w:rsid w:val="11AC22A1"/>
    <w:rsid w:val="11DC3BF7"/>
    <w:rsid w:val="11F9269A"/>
    <w:rsid w:val="120474A0"/>
    <w:rsid w:val="12782BDC"/>
    <w:rsid w:val="129F0AAB"/>
    <w:rsid w:val="12B3632A"/>
    <w:rsid w:val="13102ABE"/>
    <w:rsid w:val="13E40E6B"/>
    <w:rsid w:val="145B4172"/>
    <w:rsid w:val="14D157D9"/>
    <w:rsid w:val="15192355"/>
    <w:rsid w:val="155016FB"/>
    <w:rsid w:val="167D280D"/>
    <w:rsid w:val="17047766"/>
    <w:rsid w:val="174A5413"/>
    <w:rsid w:val="17935895"/>
    <w:rsid w:val="17BB6CC1"/>
    <w:rsid w:val="17F52C18"/>
    <w:rsid w:val="184530EF"/>
    <w:rsid w:val="191B48B4"/>
    <w:rsid w:val="19227A4B"/>
    <w:rsid w:val="193C75AC"/>
    <w:rsid w:val="1A4E7B88"/>
    <w:rsid w:val="1A595BDF"/>
    <w:rsid w:val="1AEC06BC"/>
    <w:rsid w:val="1B3E182A"/>
    <w:rsid w:val="1B4B5195"/>
    <w:rsid w:val="1C174C6F"/>
    <w:rsid w:val="1C7C020D"/>
    <w:rsid w:val="1C8F78BA"/>
    <w:rsid w:val="1C9B0D84"/>
    <w:rsid w:val="1CDD3F3B"/>
    <w:rsid w:val="1D315B90"/>
    <w:rsid w:val="1D4D6869"/>
    <w:rsid w:val="1D984525"/>
    <w:rsid w:val="1F6E6D87"/>
    <w:rsid w:val="206226A6"/>
    <w:rsid w:val="20707345"/>
    <w:rsid w:val="20F7280E"/>
    <w:rsid w:val="21760101"/>
    <w:rsid w:val="21EB1245"/>
    <w:rsid w:val="22B25284"/>
    <w:rsid w:val="22C07D9F"/>
    <w:rsid w:val="22FB1D2D"/>
    <w:rsid w:val="23056CBA"/>
    <w:rsid w:val="233D0598"/>
    <w:rsid w:val="233D6208"/>
    <w:rsid w:val="234C1E42"/>
    <w:rsid w:val="23C6059E"/>
    <w:rsid w:val="23C95079"/>
    <w:rsid w:val="23D8737F"/>
    <w:rsid w:val="23E80845"/>
    <w:rsid w:val="24031A53"/>
    <w:rsid w:val="24307C26"/>
    <w:rsid w:val="248E5D4C"/>
    <w:rsid w:val="24B91249"/>
    <w:rsid w:val="24C47897"/>
    <w:rsid w:val="24D521C3"/>
    <w:rsid w:val="24E337F8"/>
    <w:rsid w:val="258D3B57"/>
    <w:rsid w:val="262336EE"/>
    <w:rsid w:val="269E4C0C"/>
    <w:rsid w:val="27024D1A"/>
    <w:rsid w:val="270D4FBD"/>
    <w:rsid w:val="28445F24"/>
    <w:rsid w:val="296877BD"/>
    <w:rsid w:val="2A964053"/>
    <w:rsid w:val="2ACF5F79"/>
    <w:rsid w:val="2AD85037"/>
    <w:rsid w:val="2B6128FD"/>
    <w:rsid w:val="2BD0253B"/>
    <w:rsid w:val="2C444480"/>
    <w:rsid w:val="2C564DC3"/>
    <w:rsid w:val="2CB9067B"/>
    <w:rsid w:val="2CE90E48"/>
    <w:rsid w:val="2D511497"/>
    <w:rsid w:val="2D6C141D"/>
    <w:rsid w:val="2E980D64"/>
    <w:rsid w:val="2EB64B4B"/>
    <w:rsid w:val="2EDB590A"/>
    <w:rsid w:val="2F0A29E3"/>
    <w:rsid w:val="2F454A5C"/>
    <w:rsid w:val="30817D6A"/>
    <w:rsid w:val="3157114E"/>
    <w:rsid w:val="31F2037F"/>
    <w:rsid w:val="32056724"/>
    <w:rsid w:val="329B11F6"/>
    <w:rsid w:val="336E087E"/>
    <w:rsid w:val="33A85DA6"/>
    <w:rsid w:val="33C3087D"/>
    <w:rsid w:val="352623CC"/>
    <w:rsid w:val="35533001"/>
    <w:rsid w:val="35961B12"/>
    <w:rsid w:val="364523AD"/>
    <w:rsid w:val="36700D38"/>
    <w:rsid w:val="36C4673D"/>
    <w:rsid w:val="37B10B63"/>
    <w:rsid w:val="37D17C49"/>
    <w:rsid w:val="38856BF6"/>
    <w:rsid w:val="38950836"/>
    <w:rsid w:val="38EE59DD"/>
    <w:rsid w:val="390721D7"/>
    <w:rsid w:val="393B510C"/>
    <w:rsid w:val="393F4767"/>
    <w:rsid w:val="394A74A1"/>
    <w:rsid w:val="39A97E97"/>
    <w:rsid w:val="3A260C29"/>
    <w:rsid w:val="3B2704DC"/>
    <w:rsid w:val="3B57268D"/>
    <w:rsid w:val="3B6176CE"/>
    <w:rsid w:val="3BAA76FE"/>
    <w:rsid w:val="3BF9504C"/>
    <w:rsid w:val="3CF11603"/>
    <w:rsid w:val="3D5129F3"/>
    <w:rsid w:val="3D5C6C90"/>
    <w:rsid w:val="3D7507FB"/>
    <w:rsid w:val="3D8B6C32"/>
    <w:rsid w:val="3DC3324D"/>
    <w:rsid w:val="3DF633C5"/>
    <w:rsid w:val="3E0454FE"/>
    <w:rsid w:val="3EB5127A"/>
    <w:rsid w:val="3EC11C25"/>
    <w:rsid w:val="3EDD6DE7"/>
    <w:rsid w:val="3F503E5E"/>
    <w:rsid w:val="3FC16214"/>
    <w:rsid w:val="41576FF8"/>
    <w:rsid w:val="418F600A"/>
    <w:rsid w:val="41D9164E"/>
    <w:rsid w:val="41DD521D"/>
    <w:rsid w:val="423B7022"/>
    <w:rsid w:val="42A87124"/>
    <w:rsid w:val="4389060E"/>
    <w:rsid w:val="43C8028A"/>
    <w:rsid w:val="43D51667"/>
    <w:rsid w:val="443B2C25"/>
    <w:rsid w:val="448421F1"/>
    <w:rsid w:val="44C83C7E"/>
    <w:rsid w:val="45C61382"/>
    <w:rsid w:val="45D37D9B"/>
    <w:rsid w:val="48194FD5"/>
    <w:rsid w:val="484514CB"/>
    <w:rsid w:val="48C86EE1"/>
    <w:rsid w:val="49F7299F"/>
    <w:rsid w:val="49FA6EF8"/>
    <w:rsid w:val="4A784961"/>
    <w:rsid w:val="4ACF3A3C"/>
    <w:rsid w:val="4B1700DF"/>
    <w:rsid w:val="4D806FC9"/>
    <w:rsid w:val="4D8D35EF"/>
    <w:rsid w:val="4E333CF7"/>
    <w:rsid w:val="4F0F6A19"/>
    <w:rsid w:val="4F1A08BB"/>
    <w:rsid w:val="50E852B1"/>
    <w:rsid w:val="515C7325"/>
    <w:rsid w:val="51D10A66"/>
    <w:rsid w:val="527A75E4"/>
    <w:rsid w:val="528A390F"/>
    <w:rsid w:val="528C6991"/>
    <w:rsid w:val="52B21B59"/>
    <w:rsid w:val="52C3297B"/>
    <w:rsid w:val="52D31CBE"/>
    <w:rsid w:val="54054633"/>
    <w:rsid w:val="540605E4"/>
    <w:rsid w:val="546614D6"/>
    <w:rsid w:val="547F0032"/>
    <w:rsid w:val="54A02A20"/>
    <w:rsid w:val="55870BFE"/>
    <w:rsid w:val="55977E51"/>
    <w:rsid w:val="55C87B3E"/>
    <w:rsid w:val="566F1AFC"/>
    <w:rsid w:val="56C22C62"/>
    <w:rsid w:val="56ED7236"/>
    <w:rsid w:val="58930FEA"/>
    <w:rsid w:val="58D67D8C"/>
    <w:rsid w:val="58E10577"/>
    <w:rsid w:val="59165EF7"/>
    <w:rsid w:val="59702A12"/>
    <w:rsid w:val="59BB123D"/>
    <w:rsid w:val="5AED2A9C"/>
    <w:rsid w:val="5B5D136E"/>
    <w:rsid w:val="5B8A6D98"/>
    <w:rsid w:val="5BC746C9"/>
    <w:rsid w:val="5BE53CA9"/>
    <w:rsid w:val="5C367280"/>
    <w:rsid w:val="5CC61F72"/>
    <w:rsid w:val="5CF206F7"/>
    <w:rsid w:val="5DA15203"/>
    <w:rsid w:val="5DF87A5C"/>
    <w:rsid w:val="5E41509F"/>
    <w:rsid w:val="5E547F68"/>
    <w:rsid w:val="5EA0340D"/>
    <w:rsid w:val="5ED66C3C"/>
    <w:rsid w:val="5F7A468D"/>
    <w:rsid w:val="5FDD643B"/>
    <w:rsid w:val="601821C3"/>
    <w:rsid w:val="607249AE"/>
    <w:rsid w:val="60BA3E42"/>
    <w:rsid w:val="6194383B"/>
    <w:rsid w:val="61CB5375"/>
    <w:rsid w:val="623348CA"/>
    <w:rsid w:val="625421DB"/>
    <w:rsid w:val="62D51E7D"/>
    <w:rsid w:val="634E4412"/>
    <w:rsid w:val="63D11B11"/>
    <w:rsid w:val="65337823"/>
    <w:rsid w:val="65492532"/>
    <w:rsid w:val="65CA685B"/>
    <w:rsid w:val="65CF34A7"/>
    <w:rsid w:val="65F660EF"/>
    <w:rsid w:val="6673798C"/>
    <w:rsid w:val="673905B6"/>
    <w:rsid w:val="681C3942"/>
    <w:rsid w:val="68460AAC"/>
    <w:rsid w:val="685017A0"/>
    <w:rsid w:val="68AC1CFE"/>
    <w:rsid w:val="68EC626C"/>
    <w:rsid w:val="6A483FEE"/>
    <w:rsid w:val="6BCD1DE6"/>
    <w:rsid w:val="6C1A7636"/>
    <w:rsid w:val="6C505023"/>
    <w:rsid w:val="6CF41368"/>
    <w:rsid w:val="6D14299F"/>
    <w:rsid w:val="6D342B75"/>
    <w:rsid w:val="6D5331F7"/>
    <w:rsid w:val="6D672A1E"/>
    <w:rsid w:val="6D6D7269"/>
    <w:rsid w:val="6DC237D1"/>
    <w:rsid w:val="6F40725E"/>
    <w:rsid w:val="6F4C2770"/>
    <w:rsid w:val="6F745D74"/>
    <w:rsid w:val="6FA44051"/>
    <w:rsid w:val="6FC476F6"/>
    <w:rsid w:val="70335C2F"/>
    <w:rsid w:val="7073427E"/>
    <w:rsid w:val="711172CF"/>
    <w:rsid w:val="71EA3D62"/>
    <w:rsid w:val="71FD54DD"/>
    <w:rsid w:val="72F03348"/>
    <w:rsid w:val="72FD233C"/>
    <w:rsid w:val="73592A5F"/>
    <w:rsid w:val="739A7F5B"/>
    <w:rsid w:val="7410294D"/>
    <w:rsid w:val="74D547F6"/>
    <w:rsid w:val="752B4572"/>
    <w:rsid w:val="76D71644"/>
    <w:rsid w:val="776C2FB6"/>
    <w:rsid w:val="78E421BD"/>
    <w:rsid w:val="79982284"/>
    <w:rsid w:val="7998662D"/>
    <w:rsid w:val="7A2F2846"/>
    <w:rsid w:val="7A8C5878"/>
    <w:rsid w:val="7AD15AFB"/>
    <w:rsid w:val="7B3D118D"/>
    <w:rsid w:val="7B471854"/>
    <w:rsid w:val="7B6F2881"/>
    <w:rsid w:val="7C552333"/>
    <w:rsid w:val="7CA86C55"/>
    <w:rsid w:val="7CCB4C3B"/>
    <w:rsid w:val="7CF019C1"/>
    <w:rsid w:val="7D015527"/>
    <w:rsid w:val="7D43322A"/>
    <w:rsid w:val="7D461CAD"/>
    <w:rsid w:val="7D4F6073"/>
    <w:rsid w:val="7D7D3A3E"/>
    <w:rsid w:val="7E28286A"/>
    <w:rsid w:val="7E292AFA"/>
    <w:rsid w:val="7E4515FE"/>
    <w:rsid w:val="7EAD59B2"/>
    <w:rsid w:val="7EBC2525"/>
    <w:rsid w:val="7F91273C"/>
    <w:rsid w:val="FBB30F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8"/>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9"/>
    <w:unhideWhenUsed/>
    <w:qFormat/>
    <w:uiPriority w:val="0"/>
    <w:pPr>
      <w:spacing w:after="120"/>
    </w:pPr>
    <w:rPr>
      <w:sz w:val="16"/>
      <w:szCs w:val="16"/>
    </w:rPr>
  </w:style>
  <w:style w:type="paragraph" w:styleId="20">
    <w:name w:val="Body Text"/>
    <w:basedOn w:val="1"/>
    <w:next w:val="21"/>
    <w:link w:val="72"/>
    <w:qFormat/>
    <w:uiPriority w:val="0"/>
    <w:pPr>
      <w:spacing w:after="120"/>
    </w:pPr>
  </w:style>
  <w:style w:type="paragraph" w:styleId="21">
    <w:name w:val="Body Text 2"/>
    <w:basedOn w:val="1"/>
    <w:link w:val="307"/>
    <w:qFormat/>
    <w:uiPriority w:val="0"/>
    <w:rPr>
      <w:sz w:val="28"/>
      <w:szCs w:val="20"/>
    </w:rPr>
  </w:style>
  <w:style w:type="paragraph" w:styleId="22">
    <w:name w:val="Body Text Indent"/>
    <w:basedOn w:val="1"/>
    <w:link w:val="75"/>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6"/>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7"/>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8"/>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2"/>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4"/>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2"/>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1"/>
    <w:qFormat/>
    <w:uiPriority w:val="0"/>
    <w:rPr>
      <w:b/>
      <w:bCs/>
    </w:rPr>
  </w:style>
  <w:style w:type="paragraph" w:styleId="48">
    <w:name w:val="Body Text First Indent"/>
    <w:basedOn w:val="20"/>
    <w:link w:val="73"/>
    <w:qFormat/>
    <w:uiPriority w:val="0"/>
    <w:pPr>
      <w:ind w:firstLine="420" w:firstLineChars="100"/>
    </w:pPr>
  </w:style>
  <w:style w:type="paragraph" w:styleId="49">
    <w:name w:val="Body Text First Indent 2"/>
    <w:basedOn w:val="22"/>
    <w:link w:val="293"/>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paragraph" w:styleId="59">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character" w:customStyle="1" w:styleId="60">
    <w:name w:val="标题 3 Char"/>
    <w:basedOn w:val="52"/>
    <w:link w:val="3"/>
    <w:qFormat/>
    <w:uiPriority w:val="0"/>
    <w:rPr>
      <w:b/>
      <w:bCs/>
      <w:kern w:val="2"/>
      <w:sz w:val="24"/>
      <w:szCs w:val="32"/>
    </w:rPr>
  </w:style>
  <w:style w:type="character" w:customStyle="1" w:styleId="61">
    <w:name w:val="标题 1 Char"/>
    <w:basedOn w:val="52"/>
    <w:link w:val="2"/>
    <w:qFormat/>
    <w:uiPriority w:val="0"/>
    <w:rPr>
      <w:rFonts w:eastAsiaTheme="minorEastAsia"/>
      <w:b/>
      <w:kern w:val="44"/>
      <w:sz w:val="44"/>
      <w:szCs w:val="28"/>
    </w:rPr>
  </w:style>
  <w:style w:type="character" w:customStyle="1" w:styleId="62">
    <w:name w:val="标题 2 Char"/>
    <w:basedOn w:val="52"/>
    <w:link w:val="4"/>
    <w:qFormat/>
    <w:uiPriority w:val="0"/>
    <w:rPr>
      <w:rFonts w:ascii="Arial" w:hAnsi="Arial" w:eastAsiaTheme="minorEastAsia"/>
      <w:b/>
      <w:bCs/>
      <w:kern w:val="2"/>
      <w:sz w:val="28"/>
      <w:szCs w:val="32"/>
    </w:rPr>
  </w:style>
  <w:style w:type="character" w:customStyle="1" w:styleId="63">
    <w:name w:val="标题 4 Char1"/>
    <w:basedOn w:val="52"/>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2"/>
    <w:link w:val="6"/>
    <w:qFormat/>
    <w:uiPriority w:val="0"/>
    <w:rPr>
      <w:b/>
      <w:kern w:val="2"/>
      <w:sz w:val="28"/>
      <w:szCs w:val="24"/>
    </w:rPr>
  </w:style>
  <w:style w:type="character" w:customStyle="1" w:styleId="66">
    <w:name w:val="标题 6 Char1"/>
    <w:basedOn w:val="52"/>
    <w:link w:val="8"/>
    <w:qFormat/>
    <w:uiPriority w:val="9"/>
    <w:rPr>
      <w:rFonts w:ascii="Arial" w:hAnsi="Arial" w:eastAsia="黑体"/>
      <w:b/>
      <w:kern w:val="2"/>
      <w:sz w:val="24"/>
      <w:szCs w:val="24"/>
    </w:rPr>
  </w:style>
  <w:style w:type="character" w:customStyle="1" w:styleId="67">
    <w:name w:val="标题 7 Char1"/>
    <w:basedOn w:val="52"/>
    <w:link w:val="9"/>
    <w:qFormat/>
    <w:uiPriority w:val="9"/>
    <w:rPr>
      <w:b/>
      <w:kern w:val="2"/>
      <w:sz w:val="24"/>
      <w:szCs w:val="24"/>
    </w:rPr>
  </w:style>
  <w:style w:type="character" w:customStyle="1" w:styleId="68">
    <w:name w:val="标题 8 Char1"/>
    <w:basedOn w:val="52"/>
    <w:link w:val="10"/>
    <w:qFormat/>
    <w:uiPriority w:val="9"/>
    <w:rPr>
      <w:rFonts w:ascii="Arial" w:hAnsi="Arial" w:eastAsia="黑体"/>
      <w:kern w:val="2"/>
      <w:sz w:val="24"/>
      <w:szCs w:val="24"/>
    </w:rPr>
  </w:style>
  <w:style w:type="character" w:customStyle="1" w:styleId="69">
    <w:name w:val="标题 9 Char1"/>
    <w:basedOn w:val="52"/>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7"/>
    <w:qFormat/>
    <w:uiPriority w:val="0"/>
    <w:rPr>
      <w:b/>
      <w:bCs/>
      <w:kern w:val="2"/>
      <w:sz w:val="21"/>
      <w:szCs w:val="24"/>
    </w:rPr>
  </w:style>
  <w:style w:type="character" w:customStyle="1" w:styleId="72">
    <w:name w:val="正文文本 Char"/>
    <w:basedOn w:val="52"/>
    <w:link w:val="20"/>
    <w:qFormat/>
    <w:uiPriority w:val="0"/>
    <w:rPr>
      <w:kern w:val="2"/>
      <w:sz w:val="21"/>
      <w:szCs w:val="24"/>
    </w:rPr>
  </w:style>
  <w:style w:type="character" w:customStyle="1" w:styleId="73">
    <w:name w:val="正文首行缩进 Char"/>
    <w:link w:val="48"/>
    <w:qFormat/>
    <w:uiPriority w:val="0"/>
    <w:rPr>
      <w:rFonts w:eastAsia="宋体"/>
      <w:kern w:val="2"/>
      <w:sz w:val="21"/>
      <w:szCs w:val="24"/>
      <w:lang w:val="en-US" w:eastAsia="zh-CN" w:bidi="ar-SA"/>
    </w:rPr>
  </w:style>
  <w:style w:type="character" w:customStyle="1" w:styleId="74">
    <w:name w:val="文档结构图 Char"/>
    <w:basedOn w:val="52"/>
    <w:link w:val="17"/>
    <w:qFormat/>
    <w:uiPriority w:val="0"/>
    <w:rPr>
      <w:kern w:val="2"/>
      <w:sz w:val="21"/>
      <w:szCs w:val="24"/>
      <w:shd w:val="clear" w:color="auto" w:fill="000080"/>
    </w:rPr>
  </w:style>
  <w:style w:type="character" w:customStyle="1" w:styleId="75">
    <w:name w:val="正文文本缩进 Char1"/>
    <w:basedOn w:val="52"/>
    <w:link w:val="22"/>
    <w:qFormat/>
    <w:uiPriority w:val="0"/>
    <w:rPr>
      <w:kern w:val="2"/>
      <w:sz w:val="21"/>
      <w:szCs w:val="24"/>
    </w:rPr>
  </w:style>
  <w:style w:type="character" w:customStyle="1" w:styleId="76">
    <w:name w:val="纯文本 Char"/>
    <w:link w:val="27"/>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2"/>
    <w:link w:val="31"/>
    <w:qFormat/>
    <w:uiPriority w:val="99"/>
    <w:rPr>
      <w:kern w:val="2"/>
      <w:sz w:val="18"/>
      <w:szCs w:val="18"/>
    </w:rPr>
  </w:style>
  <w:style w:type="character" w:customStyle="1" w:styleId="79">
    <w:name w:val="页脚 Char"/>
    <w:basedOn w:val="52"/>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4"/>
    <w:qFormat/>
    <w:uiPriority w:val="0"/>
    <w:rPr>
      <w:rFonts w:ascii="宋体" w:hAnsi="宋体" w:cs="宋体"/>
      <w:sz w:val="24"/>
      <w:szCs w:val="24"/>
    </w:rPr>
  </w:style>
  <w:style w:type="character" w:customStyle="1" w:styleId="82">
    <w:name w:val="标题 Char"/>
    <w:link w:val="46"/>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6"/>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2"/>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2"/>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2"/>
    <w:qFormat/>
    <w:uiPriority w:val="0"/>
    <w:rPr>
      <w:rFonts w:hint="eastAsia" w:ascii="仿宋_GB2312" w:eastAsia="仿宋_GB2312" w:cs="仿宋_GB2312"/>
      <w:color w:val="000000"/>
      <w:sz w:val="20"/>
      <w:szCs w:val="20"/>
      <w:u w:val="none"/>
    </w:rPr>
  </w:style>
  <w:style w:type="character" w:customStyle="1" w:styleId="168">
    <w:name w:val="font31"/>
    <w:basedOn w:val="52"/>
    <w:qFormat/>
    <w:uiPriority w:val="0"/>
    <w:rPr>
      <w:rFonts w:hint="default" w:ascii="Symbol" w:hAnsi="Symbol" w:cs="Symbol"/>
      <w:color w:val="000000"/>
      <w:sz w:val="20"/>
      <w:szCs w:val="20"/>
      <w:u w:val="none"/>
    </w:rPr>
  </w:style>
  <w:style w:type="character" w:customStyle="1" w:styleId="169">
    <w:name w:val="font71"/>
    <w:basedOn w:val="52"/>
    <w:qFormat/>
    <w:uiPriority w:val="0"/>
    <w:rPr>
      <w:rFonts w:ascii="Arial" w:hAnsi="Arial" w:cs="Arial"/>
      <w:color w:val="000000"/>
      <w:sz w:val="20"/>
      <w:szCs w:val="20"/>
      <w:u w:val="none"/>
    </w:rPr>
  </w:style>
  <w:style w:type="character" w:customStyle="1" w:styleId="170">
    <w:name w:val="font21"/>
    <w:basedOn w:val="52"/>
    <w:qFormat/>
    <w:uiPriority w:val="0"/>
    <w:rPr>
      <w:rFonts w:hint="default" w:ascii="Symbol" w:hAnsi="Symbol" w:cs="Symbol"/>
      <w:color w:val="000000"/>
      <w:sz w:val="20"/>
      <w:szCs w:val="20"/>
      <w:u w:val="none"/>
    </w:rPr>
  </w:style>
  <w:style w:type="character" w:customStyle="1" w:styleId="171">
    <w:name w:val="font91"/>
    <w:basedOn w:val="52"/>
    <w:qFormat/>
    <w:uiPriority w:val="0"/>
    <w:rPr>
      <w:rFonts w:ascii="Arial" w:hAnsi="Arial" w:cs="Arial"/>
      <w:color w:val="000000"/>
      <w:sz w:val="20"/>
      <w:szCs w:val="20"/>
      <w:u w:val="none"/>
    </w:rPr>
  </w:style>
  <w:style w:type="character" w:customStyle="1" w:styleId="172">
    <w:name w:val="font51"/>
    <w:basedOn w:val="52"/>
    <w:qFormat/>
    <w:uiPriority w:val="0"/>
    <w:rPr>
      <w:rFonts w:ascii="仿宋" w:hAnsi="仿宋" w:eastAsia="仿宋" w:cs="仿宋"/>
      <w:color w:val="000000"/>
      <w:sz w:val="21"/>
      <w:szCs w:val="21"/>
      <w:u w:val="none"/>
    </w:rPr>
  </w:style>
  <w:style w:type="character" w:customStyle="1" w:styleId="173">
    <w:name w:val="font101"/>
    <w:basedOn w:val="52"/>
    <w:qFormat/>
    <w:uiPriority w:val="0"/>
    <w:rPr>
      <w:rFonts w:hint="eastAsia" w:ascii="仿宋_GB2312" w:eastAsia="仿宋_GB2312" w:cs="仿宋_GB2312"/>
      <w:color w:val="000000"/>
      <w:sz w:val="20"/>
      <w:szCs w:val="20"/>
      <w:u w:val="none"/>
    </w:rPr>
  </w:style>
  <w:style w:type="character" w:customStyle="1" w:styleId="174">
    <w:name w:val="font61"/>
    <w:basedOn w:val="52"/>
    <w:qFormat/>
    <w:uiPriority w:val="0"/>
    <w:rPr>
      <w:rFonts w:hint="eastAsia" w:ascii="宋体" w:hAnsi="宋体" w:eastAsia="宋体" w:cs="宋体"/>
      <w:color w:val="000000"/>
      <w:sz w:val="20"/>
      <w:szCs w:val="20"/>
      <w:u w:val="none"/>
    </w:rPr>
  </w:style>
  <w:style w:type="character" w:customStyle="1" w:styleId="175">
    <w:name w:val="font81"/>
    <w:basedOn w:val="52"/>
    <w:qFormat/>
    <w:uiPriority w:val="0"/>
    <w:rPr>
      <w:rFonts w:hint="eastAsia" w:ascii="仿宋" w:hAnsi="仿宋" w:eastAsia="仿宋" w:cs="仿宋"/>
      <w:color w:val="000000"/>
      <w:sz w:val="21"/>
      <w:szCs w:val="21"/>
      <w:u w:val="none"/>
    </w:rPr>
  </w:style>
  <w:style w:type="character" w:customStyle="1" w:styleId="176">
    <w:name w:val="font111"/>
    <w:basedOn w:val="52"/>
    <w:qFormat/>
    <w:uiPriority w:val="0"/>
    <w:rPr>
      <w:rFonts w:hint="eastAsia" w:ascii="仿宋_GB2312" w:eastAsia="仿宋_GB2312" w:cs="仿宋_GB2312"/>
      <w:color w:val="000000"/>
      <w:sz w:val="21"/>
      <w:szCs w:val="21"/>
      <w:u w:val="none"/>
    </w:rPr>
  </w:style>
  <w:style w:type="character" w:customStyle="1" w:styleId="177">
    <w:name w:val="font121"/>
    <w:basedOn w:val="52"/>
    <w:qFormat/>
    <w:uiPriority w:val="0"/>
    <w:rPr>
      <w:rFonts w:ascii="Arial" w:hAnsi="Arial" w:cs="Arial"/>
      <w:color w:val="000000"/>
      <w:sz w:val="20"/>
      <w:szCs w:val="20"/>
      <w:u w:val="none"/>
    </w:rPr>
  </w:style>
  <w:style w:type="character" w:customStyle="1" w:styleId="178">
    <w:name w:val="font112"/>
    <w:basedOn w:val="52"/>
    <w:qFormat/>
    <w:uiPriority w:val="0"/>
    <w:rPr>
      <w:rFonts w:hint="eastAsia" w:ascii="仿宋_GB2312" w:eastAsia="仿宋_GB2312" w:cs="仿宋_GB2312"/>
      <w:color w:val="000000"/>
      <w:sz w:val="21"/>
      <w:szCs w:val="21"/>
      <w:u w:val="none"/>
    </w:rPr>
  </w:style>
  <w:style w:type="paragraph" w:customStyle="1" w:styleId="179">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2"/>
    <w:qFormat/>
    <w:uiPriority w:val="0"/>
    <w:rPr>
      <w:b/>
      <w:bCs/>
      <w:kern w:val="2"/>
      <w:sz w:val="28"/>
      <w:szCs w:val="28"/>
    </w:rPr>
  </w:style>
  <w:style w:type="character" w:customStyle="1" w:styleId="260">
    <w:name w:val="标题 6 Char"/>
    <w:basedOn w:val="52"/>
    <w:qFormat/>
    <w:uiPriority w:val="9"/>
    <w:rPr>
      <w:rFonts w:asciiTheme="majorHAnsi" w:hAnsiTheme="majorHAnsi" w:eastAsiaTheme="majorEastAsia" w:cstheme="majorBidi"/>
      <w:b/>
      <w:bCs/>
      <w:kern w:val="2"/>
      <w:sz w:val="24"/>
      <w:szCs w:val="24"/>
    </w:rPr>
  </w:style>
  <w:style w:type="character" w:customStyle="1" w:styleId="261">
    <w:name w:val="标题 7 Char"/>
    <w:basedOn w:val="52"/>
    <w:qFormat/>
    <w:uiPriority w:val="9"/>
    <w:rPr>
      <w:b/>
      <w:bCs/>
      <w:kern w:val="2"/>
      <w:sz w:val="24"/>
      <w:szCs w:val="24"/>
    </w:rPr>
  </w:style>
  <w:style w:type="character" w:customStyle="1" w:styleId="262">
    <w:name w:val="标题 8 Char"/>
    <w:basedOn w:val="52"/>
    <w:qFormat/>
    <w:uiPriority w:val="9"/>
    <w:rPr>
      <w:rFonts w:asciiTheme="majorHAnsi" w:hAnsiTheme="majorHAnsi" w:eastAsiaTheme="majorEastAsia" w:cstheme="majorBidi"/>
      <w:kern w:val="2"/>
      <w:sz w:val="24"/>
      <w:szCs w:val="24"/>
    </w:rPr>
  </w:style>
  <w:style w:type="character" w:customStyle="1" w:styleId="263">
    <w:name w:val="标题 9 Char"/>
    <w:basedOn w:val="52"/>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2"/>
    <w:qFormat/>
    <w:uiPriority w:val="99"/>
    <w:rPr>
      <w:rFonts w:ascii="Times New Roman" w:hAnsi="Times New Roman" w:eastAsia="宋体" w:cs="Times New Roman"/>
      <w:sz w:val="18"/>
      <w:szCs w:val="18"/>
    </w:rPr>
  </w:style>
  <w:style w:type="character" w:customStyle="1" w:styleId="266">
    <w:name w:val="页脚 Char1"/>
    <w:basedOn w:val="52"/>
    <w:qFormat/>
    <w:uiPriority w:val="99"/>
    <w:rPr>
      <w:rFonts w:ascii="Times New Roman" w:hAnsi="Times New Roman" w:eastAsia="宋体" w:cs="Times New Roman"/>
      <w:sz w:val="18"/>
      <w:szCs w:val="18"/>
    </w:rPr>
  </w:style>
  <w:style w:type="paragraph" w:customStyle="1" w:styleId="267">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2"/>
    <w:qFormat/>
    <w:uiPriority w:val="99"/>
    <w:rPr>
      <w:rFonts w:ascii="Times New Roman" w:hAnsi="Times New Roman" w:eastAsia="宋体" w:cs="Times New Roman"/>
      <w:szCs w:val="24"/>
    </w:rPr>
  </w:style>
  <w:style w:type="character" w:customStyle="1" w:styleId="269">
    <w:name w:val="文档结构图 Char1"/>
    <w:basedOn w:val="52"/>
    <w:qFormat/>
    <w:uiPriority w:val="0"/>
    <w:rPr>
      <w:rFonts w:ascii="宋体" w:hAnsi="Times New Roman" w:eastAsia="宋体" w:cs="Times New Roman"/>
      <w:sz w:val="18"/>
      <w:szCs w:val="18"/>
    </w:rPr>
  </w:style>
  <w:style w:type="character" w:customStyle="1" w:styleId="270">
    <w:name w:val="批注主题 Char1"/>
    <w:basedOn w:val="108"/>
    <w:qFormat/>
    <w:uiPriority w:val="0"/>
    <w:rPr>
      <w:rFonts w:ascii="Times New Roman" w:hAnsi="Times New Roman" w:eastAsia="宋体" w:cs="Times New Roman"/>
      <w:b/>
      <w:bCs/>
      <w:szCs w:val="24"/>
    </w:rPr>
  </w:style>
  <w:style w:type="character" w:customStyle="1" w:styleId="271">
    <w:name w:val="批注框文本 Char1"/>
    <w:basedOn w:val="52"/>
    <w:qFormat/>
    <w:uiPriority w:val="0"/>
    <w:rPr>
      <w:rFonts w:ascii="Times New Roman" w:hAnsi="Times New Roman" w:eastAsia="宋体" w:cs="Times New Roman"/>
      <w:sz w:val="18"/>
      <w:szCs w:val="18"/>
    </w:rPr>
  </w:style>
  <w:style w:type="character" w:customStyle="1" w:styleId="272">
    <w:name w:val="标题 1 Char1"/>
    <w:basedOn w:val="52"/>
    <w:qFormat/>
    <w:uiPriority w:val="0"/>
    <w:rPr>
      <w:b/>
      <w:bCs/>
      <w:kern w:val="44"/>
      <w:sz w:val="44"/>
      <w:szCs w:val="44"/>
    </w:rPr>
  </w:style>
  <w:style w:type="character" w:customStyle="1" w:styleId="273">
    <w:name w:val="标题 2 Char1"/>
    <w:basedOn w:val="52"/>
    <w:qFormat/>
    <w:uiPriority w:val="0"/>
    <w:rPr>
      <w:rFonts w:asciiTheme="majorHAnsi" w:hAnsiTheme="majorHAnsi" w:eastAsiaTheme="majorEastAsia" w:cstheme="majorBidi"/>
      <w:b/>
      <w:bCs/>
      <w:kern w:val="2"/>
      <w:sz w:val="32"/>
      <w:szCs w:val="32"/>
    </w:rPr>
  </w:style>
  <w:style w:type="character" w:customStyle="1" w:styleId="274">
    <w:name w:val="标题 3 Char1"/>
    <w:basedOn w:val="52"/>
    <w:qFormat/>
    <w:uiPriority w:val="99"/>
    <w:rPr>
      <w:rFonts w:ascii="宋体" w:hAnsi="Arial"/>
      <w:b/>
      <w:kern w:val="2"/>
      <w:sz w:val="28"/>
    </w:rPr>
  </w:style>
  <w:style w:type="character" w:customStyle="1" w:styleId="275">
    <w:name w:val="Char Char3"/>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qFormat/>
    <w:uiPriority w:val="0"/>
    <w:rPr>
      <w:rFonts w:eastAsia="Times New Roman"/>
      <w:sz w:val="24"/>
      <w:szCs w:val="24"/>
    </w:rPr>
  </w:style>
  <w:style w:type="paragraph" w:customStyle="1" w:styleId="277">
    <w:name w:val="正文－段落"/>
    <w:link w:val="276"/>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qFormat/>
    <w:uiPriority w:val="0"/>
    <w:rPr>
      <w:rFonts w:ascii="宋体" w:hAnsi="Courier New"/>
      <w:spacing w:val="-8"/>
      <w:kern w:val="2"/>
      <w:sz w:val="24"/>
    </w:rPr>
  </w:style>
  <w:style w:type="character" w:customStyle="1" w:styleId="279">
    <w:name w:val="日期 Char"/>
    <w:qFormat/>
    <w:uiPriority w:val="0"/>
    <w:rPr>
      <w:rFonts w:ascii="宋体" w:hAnsi="宋体"/>
      <w:sz w:val="24"/>
    </w:rPr>
  </w:style>
  <w:style w:type="character" w:customStyle="1" w:styleId="280">
    <w:name w:val="Char Char9"/>
    <w:qFormat/>
    <w:uiPriority w:val="0"/>
    <w:rPr>
      <w:rFonts w:hint="default" w:ascii="Calibri" w:hAnsi="Calibri" w:eastAsia="宋体"/>
      <w:sz w:val="18"/>
      <w:szCs w:val="18"/>
      <w:lang w:bidi="ar-SA"/>
    </w:rPr>
  </w:style>
  <w:style w:type="character" w:customStyle="1" w:styleId="281">
    <w:name w:val="Char Char17"/>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qFormat/>
    <w:uiPriority w:val="0"/>
    <w:rPr>
      <w:rFonts w:ascii="黑体" w:hAnsi="Courier New" w:eastAsia="黑体" w:cs="Courier New"/>
    </w:rPr>
  </w:style>
  <w:style w:type="character" w:customStyle="1" w:styleId="283">
    <w:name w:val="1.5倍行距 Char Char"/>
    <w:link w:val="284"/>
    <w:qFormat/>
    <w:uiPriority w:val="0"/>
    <w:rPr>
      <w:kern w:val="2"/>
      <w:sz w:val="21"/>
      <w:szCs w:val="24"/>
    </w:rPr>
  </w:style>
  <w:style w:type="paragraph" w:customStyle="1" w:styleId="284">
    <w:name w:val="1.5倍行距"/>
    <w:basedOn w:val="1"/>
    <w:link w:val="283"/>
    <w:qFormat/>
    <w:uiPriority w:val="0"/>
    <w:pPr>
      <w:spacing w:line="360" w:lineRule="auto"/>
      <w:ind w:firstLine="420"/>
    </w:pPr>
  </w:style>
  <w:style w:type="character" w:customStyle="1" w:styleId="285">
    <w:name w:val="H2 Char1"/>
    <w:qFormat/>
    <w:uiPriority w:val="0"/>
    <w:rPr>
      <w:rFonts w:ascii="Cambria" w:hAnsi="Cambria"/>
      <w:b/>
      <w:bCs/>
      <w:sz w:val="32"/>
      <w:szCs w:val="32"/>
    </w:rPr>
  </w:style>
  <w:style w:type="character" w:customStyle="1" w:styleId="286">
    <w:name w:val="Char Char4"/>
    <w:qFormat/>
    <w:uiPriority w:val="0"/>
    <w:rPr>
      <w:rFonts w:hint="default" w:ascii="Calibri" w:hAnsi="Calibri" w:eastAsia="宋体"/>
      <w:kern w:val="2"/>
      <w:sz w:val="21"/>
      <w:szCs w:val="22"/>
      <w:lang w:val="en-US" w:eastAsia="zh-CN" w:bidi="ar-SA"/>
    </w:rPr>
  </w:style>
  <w:style w:type="character" w:customStyle="1" w:styleId="287">
    <w:name w:val="正文文本缩进 2 Char"/>
    <w:qFormat/>
    <w:uiPriority w:val="0"/>
    <w:rPr>
      <w:kern w:val="2"/>
      <w:sz w:val="21"/>
    </w:rPr>
  </w:style>
  <w:style w:type="character" w:customStyle="1" w:styleId="288">
    <w:name w:val="签名 Char1"/>
    <w:link w:val="34"/>
    <w:qFormat/>
    <w:uiPriority w:val="0"/>
    <w:rPr>
      <w:rFonts w:eastAsia="楷体_GB2312"/>
      <w:kern w:val="2"/>
      <w:sz w:val="21"/>
    </w:rPr>
  </w:style>
  <w:style w:type="character" w:customStyle="1" w:styleId="289">
    <w:name w:val="标题2 Char"/>
    <w:link w:val="290"/>
    <w:qFormat/>
    <w:uiPriority w:val="0"/>
    <w:rPr>
      <w:rFonts w:ascii="仿宋" w:hAnsi="仿宋" w:eastAsia="仿宋"/>
      <w:b/>
      <w:bCs/>
      <w:color w:val="000000"/>
      <w:kern w:val="2"/>
      <w:sz w:val="24"/>
      <w:szCs w:val="24"/>
    </w:rPr>
  </w:style>
  <w:style w:type="paragraph" w:customStyle="1" w:styleId="290">
    <w:name w:val="标题2"/>
    <w:basedOn w:val="291"/>
    <w:link w:val="289"/>
    <w:qFormat/>
    <w:uiPriority w:val="0"/>
    <w:pPr>
      <w:tabs>
        <w:tab w:val="left" w:pos="425"/>
        <w:tab w:val="left" w:pos="709"/>
        <w:tab w:val="left" w:pos="851"/>
        <w:tab w:val="left" w:pos="1419"/>
      </w:tabs>
    </w:pPr>
    <w:rPr>
      <w:szCs w:val="24"/>
    </w:rPr>
  </w:style>
  <w:style w:type="paragraph" w:customStyle="1" w:styleId="291">
    <w:name w:val="三级"/>
    <w:basedOn w:val="3"/>
    <w:link w:val="292"/>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qFormat/>
    <w:uiPriority w:val="0"/>
    <w:rPr>
      <w:rFonts w:ascii="仿宋" w:hAnsi="仿宋" w:eastAsia="仿宋"/>
      <w:b/>
      <w:bCs/>
      <w:color w:val="000000"/>
      <w:kern w:val="2"/>
      <w:sz w:val="32"/>
      <w:szCs w:val="32"/>
    </w:rPr>
  </w:style>
  <w:style w:type="character" w:customStyle="1" w:styleId="293">
    <w:name w:val="正文首行缩进 2 Char"/>
    <w:link w:val="49"/>
    <w:qFormat/>
    <w:uiPriority w:val="0"/>
    <w:rPr>
      <w:sz w:val="24"/>
      <w:szCs w:val="24"/>
    </w:rPr>
  </w:style>
  <w:style w:type="character" w:customStyle="1" w:styleId="294">
    <w:name w:val="正文首行缩进 Char Char Char1"/>
    <w:qFormat/>
    <w:uiPriority w:val="0"/>
    <w:rPr>
      <w:rFonts w:ascii="Times New Roman" w:hAnsi="Times New Roman"/>
      <w:kern w:val="2"/>
      <w:sz w:val="24"/>
      <w:szCs w:val="24"/>
    </w:rPr>
  </w:style>
  <w:style w:type="character" w:customStyle="1" w:styleId="295">
    <w:name w:val="标题 Char1"/>
    <w:qFormat/>
    <w:uiPriority w:val="0"/>
    <w:rPr>
      <w:rFonts w:ascii="Arial" w:hAnsi="Arial"/>
      <w:b/>
      <w:kern w:val="2"/>
      <w:sz w:val="36"/>
      <w:szCs w:val="24"/>
    </w:rPr>
  </w:style>
  <w:style w:type="character" w:customStyle="1" w:styleId="296">
    <w:name w:val="正文文本 字符"/>
    <w:qFormat/>
    <w:uiPriority w:val="0"/>
    <w:rPr>
      <w:rFonts w:eastAsia="宋体"/>
      <w:kern w:val="2"/>
      <w:sz w:val="21"/>
      <w:szCs w:val="24"/>
      <w:lang w:bidi="ar-SA"/>
    </w:rPr>
  </w:style>
  <w:style w:type="character" w:customStyle="1" w:styleId="297">
    <w:name w:val="正文文本缩进 Char"/>
    <w:qFormat/>
    <w:uiPriority w:val="0"/>
    <w:rPr>
      <w:kern w:val="2"/>
      <w:sz w:val="24"/>
    </w:rPr>
  </w:style>
  <w:style w:type="character" w:customStyle="1" w:styleId="298">
    <w:name w:val="题注 Char1"/>
    <w:link w:val="15"/>
    <w:qFormat/>
    <w:uiPriority w:val="0"/>
    <w:rPr>
      <w:rFonts w:ascii="Cambria" w:hAnsi="Cambria" w:eastAsia="黑体"/>
      <w:kern w:val="2"/>
      <w:sz w:val="21"/>
      <w:szCs w:val="24"/>
    </w:rPr>
  </w:style>
  <w:style w:type="character" w:customStyle="1" w:styleId="299">
    <w:name w:val="bt Char1"/>
    <w:qFormat/>
    <w:uiPriority w:val="0"/>
    <w:rPr>
      <w:rFonts w:ascii="Times New Roman" w:hAnsi="Times New Roman"/>
      <w:kern w:val="2"/>
      <w:sz w:val="24"/>
      <w:szCs w:val="24"/>
    </w:rPr>
  </w:style>
  <w:style w:type="character" w:customStyle="1" w:styleId="300">
    <w:name w:val="Char Char18"/>
    <w:qFormat/>
    <w:uiPriority w:val="0"/>
    <w:rPr>
      <w:rFonts w:hint="default" w:ascii="Cambria" w:hAnsi="Cambria" w:eastAsia="宋体"/>
      <w:b/>
      <w:bCs/>
      <w:sz w:val="32"/>
      <w:szCs w:val="32"/>
      <w:lang w:bidi="ar-SA"/>
    </w:rPr>
  </w:style>
  <w:style w:type="character" w:customStyle="1" w:styleId="301">
    <w:name w:val="四级 Char"/>
    <w:link w:val="302"/>
    <w:qFormat/>
    <w:uiPriority w:val="0"/>
    <w:rPr>
      <w:rFonts w:ascii="仿宋" w:hAnsi="仿宋" w:eastAsia="仿宋"/>
      <w:bCs/>
      <w:kern w:val="2"/>
      <w:sz w:val="32"/>
      <w:szCs w:val="32"/>
    </w:rPr>
  </w:style>
  <w:style w:type="paragraph" w:customStyle="1" w:styleId="302">
    <w:name w:val="四级"/>
    <w:basedOn w:val="5"/>
    <w:link w:val="301"/>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2"/>
    <w:qFormat/>
    <w:uiPriority w:val="0"/>
  </w:style>
  <w:style w:type="character" w:customStyle="1" w:styleId="304">
    <w:name w:val="p141"/>
    <w:qFormat/>
    <w:uiPriority w:val="0"/>
    <w:rPr>
      <w:sz w:val="21"/>
      <w:szCs w:val="21"/>
    </w:rPr>
  </w:style>
  <w:style w:type="character" w:customStyle="1" w:styleId="305">
    <w:name w:val="正文文本缩进 3 Char"/>
    <w:qFormat/>
    <w:uiPriority w:val="0"/>
    <w:rPr>
      <w:kern w:val="2"/>
      <w:sz w:val="21"/>
    </w:rPr>
  </w:style>
  <w:style w:type="character" w:customStyle="1" w:styleId="306">
    <w:name w:val="Char Char13"/>
    <w:qFormat/>
    <w:uiPriority w:val="0"/>
    <w:rPr>
      <w:rFonts w:ascii="Cambria" w:hAnsi="Cambria" w:eastAsia="宋体"/>
      <w:sz w:val="24"/>
      <w:szCs w:val="24"/>
      <w:lang w:bidi="ar-SA"/>
    </w:rPr>
  </w:style>
  <w:style w:type="character" w:customStyle="1" w:styleId="307">
    <w:name w:val="正文文本 2 Char1"/>
    <w:link w:val="21"/>
    <w:qFormat/>
    <w:uiPriority w:val="0"/>
    <w:rPr>
      <w:kern w:val="2"/>
      <w:sz w:val="28"/>
    </w:rPr>
  </w:style>
  <w:style w:type="character" w:customStyle="1" w:styleId="308">
    <w:name w:val="Char Char5"/>
    <w:qFormat/>
    <w:uiPriority w:val="0"/>
    <w:rPr>
      <w:rFonts w:ascii="宋体" w:hAnsi="宋体" w:eastAsia="宋体"/>
      <w:b/>
      <w:bCs/>
      <w:szCs w:val="24"/>
      <w:lang w:bidi="ar-SA"/>
    </w:rPr>
  </w:style>
  <w:style w:type="character" w:customStyle="1" w:styleId="309">
    <w:name w:val="正文文本 2 Char"/>
    <w:qFormat/>
    <w:uiPriority w:val="0"/>
    <w:rPr>
      <w:kern w:val="2"/>
      <w:sz w:val="28"/>
    </w:rPr>
  </w:style>
  <w:style w:type="character" w:customStyle="1" w:styleId="310">
    <w:name w:val="Char Char6"/>
    <w:qFormat/>
    <w:uiPriority w:val="0"/>
    <w:rPr>
      <w:rFonts w:ascii="宋体" w:hAnsi="宋体" w:eastAsia="宋体"/>
      <w:szCs w:val="24"/>
      <w:lang w:bidi="ar-SA"/>
    </w:rPr>
  </w:style>
  <w:style w:type="character" w:customStyle="1" w:styleId="311">
    <w:name w:val="Char Char15"/>
    <w:qFormat/>
    <w:uiPriority w:val="0"/>
    <w:rPr>
      <w:rFonts w:hint="default" w:ascii="Cambria" w:hAnsi="Cambria" w:eastAsia="宋体"/>
      <w:b/>
      <w:bCs/>
      <w:sz w:val="24"/>
      <w:szCs w:val="24"/>
      <w:lang w:bidi="ar-SA"/>
    </w:rPr>
  </w:style>
  <w:style w:type="character" w:customStyle="1" w:styleId="312">
    <w:name w:val="H4 Char"/>
    <w:qFormat/>
    <w:uiPriority w:val="0"/>
    <w:rPr>
      <w:rFonts w:ascii="Cambria" w:hAnsi="Cambria" w:eastAsia="仿宋_GB2312"/>
      <w:b/>
      <w:bCs/>
      <w:sz w:val="32"/>
      <w:szCs w:val="28"/>
    </w:rPr>
  </w:style>
  <w:style w:type="character" w:customStyle="1" w:styleId="313">
    <w:name w:val="Char Char20"/>
    <w:qFormat/>
    <w:uiPriority w:val="0"/>
    <w:rPr>
      <w:rFonts w:eastAsia="宋体"/>
      <w:b/>
      <w:kern w:val="2"/>
      <w:sz w:val="28"/>
      <w:lang w:bidi="ar-SA"/>
    </w:rPr>
  </w:style>
  <w:style w:type="character" w:customStyle="1" w:styleId="314">
    <w:name w:val="正文文本缩进 3 Char1"/>
    <w:link w:val="41"/>
    <w:qFormat/>
    <w:uiPriority w:val="0"/>
    <w:rPr>
      <w:kern w:val="2"/>
      <w:sz w:val="21"/>
    </w:rPr>
  </w:style>
  <w:style w:type="character" w:customStyle="1" w:styleId="315">
    <w:name w:val="Char Char16"/>
    <w:qFormat/>
    <w:uiPriority w:val="0"/>
    <w:rPr>
      <w:rFonts w:hint="eastAsia" w:ascii="仿宋_GB2313" w:hAnsi="仿宋_GB2313" w:eastAsia="仿宋_GB2312"/>
      <w:b/>
      <w:bCs/>
      <w:sz w:val="32"/>
      <w:szCs w:val="28"/>
      <w:lang w:bidi="ar-SA"/>
    </w:rPr>
  </w:style>
  <w:style w:type="character" w:customStyle="1" w:styleId="316">
    <w:name w:val="Char Char7"/>
    <w:qFormat/>
    <w:uiPriority w:val="0"/>
    <w:rPr>
      <w:rFonts w:ascii="宋体" w:hAnsi="宋体" w:eastAsia="宋体"/>
      <w:sz w:val="24"/>
      <w:szCs w:val="24"/>
      <w:lang w:bidi="ar-SA"/>
    </w:rPr>
  </w:style>
  <w:style w:type="character" w:customStyle="1" w:styleId="317">
    <w:name w:val="日期 Char1"/>
    <w:link w:val="29"/>
    <w:qFormat/>
    <w:uiPriority w:val="0"/>
    <w:rPr>
      <w:rFonts w:ascii="宋体" w:hAnsi="宋体"/>
      <w:kern w:val="2"/>
      <w:sz w:val="24"/>
      <w:szCs w:val="24"/>
    </w:rPr>
  </w:style>
  <w:style w:type="character" w:customStyle="1" w:styleId="318">
    <w:name w:val="Char Char12"/>
    <w:qFormat/>
    <w:uiPriority w:val="0"/>
    <w:rPr>
      <w:rFonts w:hint="default" w:ascii="Cambria" w:hAnsi="Cambria" w:eastAsia="宋体"/>
      <w:szCs w:val="21"/>
      <w:lang w:bidi="ar-SA"/>
    </w:rPr>
  </w:style>
  <w:style w:type="character" w:customStyle="1" w:styleId="319">
    <w:name w:val="标题 4 Char"/>
    <w:qFormat/>
    <w:uiPriority w:val="0"/>
    <w:rPr>
      <w:rFonts w:ascii="Arial" w:hAnsi="Arial" w:eastAsia="黑体"/>
      <w:b/>
      <w:kern w:val="2"/>
      <w:sz w:val="24"/>
    </w:rPr>
  </w:style>
  <w:style w:type="character" w:customStyle="1" w:styleId="320">
    <w:name w:val="Char Char2"/>
    <w:qFormat/>
    <w:uiPriority w:val="0"/>
    <w:rPr>
      <w:rFonts w:ascii="宋体" w:hAnsi="宋体" w:eastAsia="宋体"/>
      <w:kern w:val="2"/>
      <w:sz w:val="24"/>
      <w:szCs w:val="24"/>
      <w:lang w:val="en-US" w:eastAsia="zh-CN" w:bidi="ar-SA"/>
    </w:rPr>
  </w:style>
  <w:style w:type="character" w:customStyle="1" w:styleId="321">
    <w:name w:val="*正文 Char"/>
    <w:link w:val="322"/>
    <w:qFormat/>
    <w:uiPriority w:val="0"/>
    <w:rPr>
      <w:rFonts w:ascii="宋体" w:hAnsi="宋体"/>
      <w:sz w:val="24"/>
      <w:szCs w:val="24"/>
    </w:rPr>
  </w:style>
  <w:style w:type="paragraph" w:customStyle="1" w:styleId="322">
    <w:name w:val="*正文"/>
    <w:basedOn w:val="1"/>
    <w:link w:val="321"/>
    <w:qFormat/>
    <w:uiPriority w:val="0"/>
    <w:pPr>
      <w:spacing w:line="360" w:lineRule="auto"/>
      <w:ind w:firstLine="200" w:firstLineChars="200"/>
    </w:pPr>
    <w:rPr>
      <w:rFonts w:ascii="宋体" w:hAnsi="宋体"/>
      <w:kern w:val="0"/>
      <w:sz w:val="24"/>
    </w:rPr>
  </w:style>
  <w:style w:type="character" w:customStyle="1" w:styleId="323">
    <w:name w:val="页脚 字符1"/>
    <w:qFormat/>
    <w:uiPriority w:val="0"/>
    <w:rPr>
      <w:rFonts w:eastAsia="宋体"/>
      <w:kern w:val="2"/>
      <w:sz w:val="18"/>
      <w:lang w:bidi="ar-SA"/>
    </w:rPr>
  </w:style>
  <w:style w:type="character" w:customStyle="1" w:styleId="324">
    <w:name w:val="GP正文[858D7CFB-ED40-4347-BF05-701D383B685F]"/>
    <w:link w:val="325"/>
    <w:qFormat/>
    <w:uiPriority w:val="0"/>
    <w:rPr>
      <w:rFonts w:ascii="宋体" w:hAnsi="宋体"/>
      <w:kern w:val="2"/>
      <w:sz w:val="24"/>
      <w:szCs w:val="24"/>
    </w:rPr>
  </w:style>
  <w:style w:type="paragraph" w:customStyle="1" w:styleId="325">
    <w:name w:val="GP正文"/>
    <w:basedOn w:val="1"/>
    <w:link w:val="324"/>
    <w:qFormat/>
    <w:uiPriority w:val="0"/>
    <w:pPr>
      <w:spacing w:line="360" w:lineRule="auto"/>
      <w:ind w:firstLine="200" w:firstLineChars="200"/>
      <w:jc w:val="left"/>
    </w:pPr>
    <w:rPr>
      <w:rFonts w:ascii="宋体" w:hAnsi="宋体"/>
      <w:sz w:val="24"/>
    </w:rPr>
  </w:style>
  <w:style w:type="character" w:customStyle="1" w:styleId="326">
    <w:name w:val="Char Char14"/>
    <w:qFormat/>
    <w:uiPriority w:val="0"/>
    <w:rPr>
      <w:rFonts w:ascii="Calibri" w:hAnsi="Calibri" w:eastAsia="宋体"/>
      <w:b/>
      <w:bCs/>
      <w:sz w:val="24"/>
      <w:szCs w:val="24"/>
      <w:lang w:bidi="ar-SA"/>
    </w:rPr>
  </w:style>
  <w:style w:type="character" w:customStyle="1" w:styleId="327">
    <w:name w:val="Char Char19"/>
    <w:qFormat/>
    <w:uiPriority w:val="0"/>
    <w:rPr>
      <w:rFonts w:ascii="Arial" w:hAnsi="Arial" w:eastAsia="黑体"/>
      <w:b/>
      <w:kern w:val="2"/>
      <w:sz w:val="24"/>
      <w:lang w:bidi="ar-SA"/>
    </w:rPr>
  </w:style>
  <w:style w:type="character" w:customStyle="1" w:styleId="328">
    <w:name w:val="正文文本 Char1"/>
    <w:qFormat/>
    <w:uiPriority w:val="0"/>
    <w:rPr>
      <w:kern w:val="2"/>
      <w:sz w:val="21"/>
      <w:szCs w:val="24"/>
    </w:rPr>
  </w:style>
  <w:style w:type="character" w:customStyle="1" w:styleId="329">
    <w:name w:val="二级 Char"/>
    <w:link w:val="330"/>
    <w:qFormat/>
    <w:uiPriority w:val="0"/>
    <w:rPr>
      <w:rFonts w:ascii="仿宋" w:hAnsi="仿宋" w:eastAsia="仿宋"/>
      <w:b/>
      <w:bCs/>
      <w:spacing w:val="24"/>
      <w:kern w:val="2"/>
      <w:sz w:val="32"/>
      <w:szCs w:val="32"/>
    </w:rPr>
  </w:style>
  <w:style w:type="paragraph" w:customStyle="1" w:styleId="330">
    <w:name w:val="二级"/>
    <w:basedOn w:val="4"/>
    <w:link w:val="329"/>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qFormat/>
    <w:uiPriority w:val="0"/>
    <w:rPr>
      <w:rFonts w:eastAsia="楷体_GB2312"/>
      <w:kern w:val="2"/>
      <w:sz w:val="21"/>
    </w:rPr>
  </w:style>
  <w:style w:type="character" w:customStyle="1" w:styleId="332">
    <w:name w:val="Char Char"/>
    <w:qFormat/>
    <w:uiPriority w:val="0"/>
    <w:rPr>
      <w:rFonts w:hint="eastAsia" w:ascii="宋体" w:hAnsi="Courier New" w:eastAsia="宋体"/>
      <w:spacing w:val="-8"/>
      <w:kern w:val="2"/>
      <w:sz w:val="24"/>
      <w:lang w:val="en-US" w:eastAsia="zh-CN" w:bidi="ar-SA"/>
    </w:rPr>
  </w:style>
  <w:style w:type="character" w:customStyle="1" w:styleId="333">
    <w:name w:val="Char Char11"/>
    <w:qFormat/>
    <w:uiPriority w:val="0"/>
    <w:rPr>
      <w:rFonts w:hint="default" w:ascii="Calibri" w:hAnsi="Calibri" w:eastAsia="宋体"/>
      <w:sz w:val="18"/>
      <w:szCs w:val="18"/>
      <w:lang w:bidi="ar-SA"/>
    </w:rPr>
  </w:style>
  <w:style w:type="character" w:customStyle="1" w:styleId="334">
    <w:name w:val="页眉 字符1"/>
    <w:qFormat/>
    <w:uiPriority w:val="0"/>
    <w:rPr>
      <w:rFonts w:eastAsia="宋体"/>
      <w:kern w:val="2"/>
      <w:sz w:val="18"/>
      <w:szCs w:val="18"/>
      <w:lang w:bidi="ar-SA"/>
    </w:rPr>
  </w:style>
  <w:style w:type="character" w:customStyle="1" w:styleId="335">
    <w:name w:val="正文首行缩进 Char1"/>
    <w:qFormat/>
    <w:uiPriority w:val="0"/>
    <w:rPr>
      <w:kern w:val="2"/>
      <w:sz w:val="21"/>
    </w:rPr>
  </w:style>
  <w:style w:type="character" w:customStyle="1" w:styleId="336">
    <w:name w:val="页眉 Char1"/>
    <w:qFormat/>
    <w:uiPriority w:val="0"/>
    <w:rPr>
      <w:rFonts w:eastAsia="宋体"/>
      <w:kern w:val="2"/>
      <w:sz w:val="18"/>
      <w:szCs w:val="18"/>
      <w:lang w:val="en-US" w:eastAsia="zh-CN" w:bidi="ar-SA"/>
    </w:rPr>
  </w:style>
  <w:style w:type="character" w:customStyle="1" w:styleId="337">
    <w:name w:val="题注 Char"/>
    <w:qFormat/>
    <w:uiPriority w:val="0"/>
    <w:rPr>
      <w:rFonts w:ascii="Cambria" w:hAnsi="Cambria" w:eastAsia="黑体"/>
      <w:kern w:val="2"/>
      <w:lang w:bidi="ar-SA"/>
    </w:rPr>
  </w:style>
  <w:style w:type="character" w:customStyle="1" w:styleId="338">
    <w:name w:val="样式 标题 3 + 小四 Char"/>
    <w:qFormat/>
    <w:uiPriority w:val="0"/>
    <w:rPr>
      <w:rFonts w:ascii="宋体" w:hAnsi="宋体" w:cs="Arial"/>
      <w:b/>
      <w:bCs/>
      <w:smallCaps/>
      <w:sz w:val="24"/>
      <w:lang w:val="en-US" w:eastAsia="zh-CN"/>
    </w:rPr>
  </w:style>
  <w:style w:type="character" w:customStyle="1" w:styleId="339">
    <w:name w:val="unnamed21"/>
    <w:qFormat/>
    <w:uiPriority w:val="0"/>
    <w:rPr>
      <w:color w:val="CC6633"/>
      <w:u w:val="none"/>
    </w:rPr>
  </w:style>
  <w:style w:type="character" w:customStyle="1" w:styleId="340">
    <w:name w:val="16"/>
    <w:qFormat/>
    <w:uiPriority w:val="0"/>
    <w:rPr>
      <w:rFonts w:hint="eastAsia" w:ascii="宋体" w:hAnsi="宋体" w:eastAsia="宋体" w:cs="Arial"/>
      <w:b/>
      <w:bCs/>
      <w:smallCaps/>
      <w:kern w:val="2"/>
      <w:sz w:val="24"/>
      <w:szCs w:val="24"/>
    </w:rPr>
  </w:style>
  <w:style w:type="character" w:customStyle="1" w:styleId="341">
    <w:name w:val="正文文本缩进 字符"/>
    <w:qFormat/>
    <w:uiPriority w:val="0"/>
    <w:rPr>
      <w:rFonts w:eastAsia="宋体"/>
      <w:kern w:val="2"/>
      <w:sz w:val="24"/>
      <w:lang w:bidi="ar-SA"/>
    </w:rPr>
  </w:style>
  <w:style w:type="character" w:customStyle="1" w:styleId="342">
    <w:name w:val="Char Char8"/>
    <w:qFormat/>
    <w:uiPriority w:val="0"/>
    <w:rPr>
      <w:rFonts w:hint="default" w:ascii="Calibri" w:hAnsi="Calibri" w:eastAsia="宋体"/>
      <w:kern w:val="2"/>
      <w:sz w:val="21"/>
      <w:szCs w:val="22"/>
      <w:lang w:val="en-US" w:eastAsia="zh-CN" w:bidi="ar-SA"/>
    </w:rPr>
  </w:style>
  <w:style w:type="character" w:customStyle="1" w:styleId="343">
    <w:name w:val="H3 Char1"/>
    <w:qFormat/>
    <w:uiPriority w:val="0"/>
    <w:rPr>
      <w:rFonts w:ascii="仿宋_GB2312" w:eastAsia="仿宋_GB2312"/>
      <w:b/>
      <w:bCs/>
      <w:color w:val="000000"/>
      <w:kern w:val="2"/>
      <w:sz w:val="32"/>
      <w:szCs w:val="32"/>
    </w:rPr>
  </w:style>
  <w:style w:type="character" w:customStyle="1" w:styleId="344">
    <w:name w:val="Char Char1"/>
    <w:qFormat/>
    <w:uiPriority w:val="0"/>
    <w:rPr>
      <w:rFonts w:hint="eastAsia" w:ascii="宋体" w:hAnsi="宋体" w:eastAsia="宋体"/>
      <w:kern w:val="2"/>
      <w:sz w:val="21"/>
      <w:szCs w:val="24"/>
      <w:lang w:val="en-US" w:eastAsia="zh-CN" w:bidi="ar-SA"/>
    </w:rPr>
  </w:style>
  <w:style w:type="character" w:customStyle="1" w:styleId="345">
    <w:name w:val="Char Char10"/>
    <w:qFormat/>
    <w:uiPriority w:val="0"/>
    <w:rPr>
      <w:rFonts w:eastAsia="宋体"/>
      <w:kern w:val="2"/>
      <w:sz w:val="18"/>
      <w:szCs w:val="18"/>
      <w:lang w:val="en-US" w:eastAsia="zh-CN" w:bidi="ar-SA"/>
    </w:rPr>
  </w:style>
  <w:style w:type="character" w:customStyle="1" w:styleId="346">
    <w:name w:val="文档正文 Char"/>
    <w:link w:val="347"/>
    <w:qFormat/>
    <w:uiPriority w:val="0"/>
    <w:rPr>
      <w:rFonts w:ascii="Arial" w:hAnsi="Arial" w:cs="Arial"/>
      <w:bCs/>
      <w:kern w:val="2"/>
      <w:sz w:val="24"/>
      <w:szCs w:val="24"/>
    </w:rPr>
  </w:style>
  <w:style w:type="paragraph" w:customStyle="1" w:styleId="347">
    <w:name w:val="文档正文"/>
    <w:basedOn w:val="1"/>
    <w:link w:val="346"/>
    <w:qFormat/>
    <w:uiPriority w:val="0"/>
    <w:rPr>
      <w:rFonts w:ascii="Arial" w:hAnsi="Arial" w:cs="Arial"/>
      <w:bCs/>
      <w:sz w:val="24"/>
    </w:rPr>
  </w:style>
  <w:style w:type="character" w:customStyle="1" w:styleId="348">
    <w:name w:val="正文文本 2 Char2"/>
    <w:basedOn w:val="52"/>
    <w:semiHidden/>
    <w:qFormat/>
    <w:uiPriority w:val="0"/>
    <w:rPr>
      <w:kern w:val="2"/>
      <w:sz w:val="21"/>
      <w:szCs w:val="24"/>
    </w:rPr>
  </w:style>
  <w:style w:type="character" w:customStyle="1" w:styleId="349">
    <w:name w:val="标题 字符1"/>
    <w:basedOn w:val="52"/>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qFormat/>
    <w:uiPriority w:val="0"/>
    <w:rPr>
      <w:kern w:val="2"/>
      <w:sz w:val="21"/>
      <w:szCs w:val="24"/>
    </w:rPr>
  </w:style>
  <w:style w:type="character" w:customStyle="1" w:styleId="351">
    <w:name w:val="签名 Char2"/>
    <w:basedOn w:val="52"/>
    <w:semiHidden/>
    <w:qFormat/>
    <w:uiPriority w:val="0"/>
    <w:rPr>
      <w:kern w:val="2"/>
      <w:sz w:val="21"/>
      <w:szCs w:val="24"/>
    </w:rPr>
  </w:style>
  <w:style w:type="character" w:customStyle="1" w:styleId="352">
    <w:name w:val="正文文本缩进 3 Char2"/>
    <w:basedOn w:val="52"/>
    <w:semiHidden/>
    <w:qFormat/>
    <w:uiPriority w:val="0"/>
    <w:rPr>
      <w:kern w:val="2"/>
      <w:sz w:val="16"/>
      <w:szCs w:val="16"/>
    </w:rPr>
  </w:style>
  <w:style w:type="character" w:customStyle="1" w:styleId="353">
    <w:name w:val="日期 Char2"/>
    <w:basedOn w:val="52"/>
    <w:semiHidden/>
    <w:qFormat/>
    <w:uiPriority w:val="0"/>
    <w:rPr>
      <w:kern w:val="2"/>
      <w:sz w:val="21"/>
      <w:szCs w:val="24"/>
    </w:rPr>
  </w:style>
  <w:style w:type="paragraph" w:customStyle="1" w:styleId="35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qFormat/>
    <w:uiPriority w:val="0"/>
    <w:pPr>
      <w:widowControl/>
      <w:jc w:val="center"/>
    </w:pPr>
    <w:rPr>
      <w:rFonts w:ascii="Arial" w:hAnsi="Arial"/>
      <w:b/>
      <w:kern w:val="0"/>
      <w:sz w:val="18"/>
      <w:szCs w:val="20"/>
    </w:rPr>
  </w:style>
  <w:style w:type="paragraph" w:customStyle="1" w:styleId="360">
    <w:name w:val="4"/>
    <w:basedOn w:val="1"/>
    <w:next w:val="1"/>
    <w:qFormat/>
    <w:uiPriority w:val="0"/>
  </w:style>
  <w:style w:type="paragraph" w:customStyle="1" w:styleId="36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qFormat/>
    <w:uiPriority w:val="0"/>
    <w:pPr>
      <w:spacing w:line="360" w:lineRule="auto"/>
      <w:ind w:firstLine="200" w:firstLineChars="200"/>
    </w:pPr>
    <w:rPr>
      <w:szCs w:val="20"/>
    </w:rPr>
  </w:style>
  <w:style w:type="paragraph" w:customStyle="1" w:styleId="363">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6"/>
    <w:qFormat/>
    <w:uiPriority w:val="0"/>
    <w:pPr>
      <w:tabs>
        <w:tab w:val="right" w:leader="dot" w:pos="9458"/>
      </w:tabs>
    </w:pPr>
    <w:rPr>
      <w:rFonts w:ascii="Arial" w:cs="Arial"/>
      <w:i/>
    </w:rPr>
  </w:style>
  <w:style w:type="paragraph" w:customStyle="1" w:styleId="36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qFormat/>
    <w:uiPriority w:val="0"/>
    <w:pPr>
      <w:keepLines/>
      <w:widowControl/>
      <w:spacing w:beforeLines="50" w:afterLines="50" w:line="300" w:lineRule="auto"/>
    </w:pPr>
    <w:rPr>
      <w:rFonts w:ascii="Arial" w:hAnsi="Arial"/>
      <w:bCs/>
    </w:rPr>
  </w:style>
  <w:style w:type="paragraph" w:customStyle="1" w:styleId="368">
    <w:name w:val="样式5"/>
    <w:basedOn w:val="369"/>
    <w:next w:val="369"/>
    <w:qFormat/>
    <w:uiPriority w:val="0"/>
    <w:pPr>
      <w:tabs>
        <w:tab w:val="right" w:leader="dot" w:pos="9458"/>
      </w:tabs>
    </w:pPr>
  </w:style>
  <w:style w:type="paragraph" w:customStyle="1" w:styleId="369">
    <w:name w:val="样式4"/>
    <w:basedOn w:val="35"/>
    <w:qFormat/>
    <w:uiPriority w:val="0"/>
    <w:pPr>
      <w:tabs>
        <w:tab w:val="right" w:leader="dot" w:pos="9458"/>
      </w:tabs>
    </w:pPr>
    <w:rPr>
      <w:b w:val="0"/>
    </w:rPr>
  </w:style>
  <w:style w:type="paragraph" w:customStyle="1" w:styleId="370">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qFormat/>
    <w:uiPriority w:val="0"/>
    <w:pPr>
      <w:widowControl/>
      <w:jc w:val="center"/>
    </w:pPr>
    <w:rPr>
      <w:rFonts w:ascii="Arial" w:hAnsi="Arial"/>
      <w:snapToGrid w:val="0"/>
      <w:kern w:val="0"/>
      <w:sz w:val="18"/>
      <w:szCs w:val="20"/>
    </w:rPr>
  </w:style>
  <w:style w:type="paragraph" w:customStyle="1" w:styleId="375">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4"/>
    <w:next w:val="37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qFormat/>
    <w:uiPriority w:val="0"/>
    <w:pPr>
      <w:ind w:firstLine="567"/>
    </w:pPr>
    <w:rPr>
      <w:spacing w:val="20"/>
      <w:sz w:val="24"/>
      <w:szCs w:val="20"/>
    </w:rPr>
  </w:style>
  <w:style w:type="paragraph" w:customStyle="1" w:styleId="386">
    <w:name w:val="_正文"/>
    <w:basedOn w:val="1"/>
    <w:qFormat/>
    <w:uiPriority w:val="99"/>
    <w:pPr>
      <w:spacing w:line="360" w:lineRule="auto"/>
      <w:ind w:firstLine="200" w:firstLineChars="200"/>
    </w:pPr>
    <w:rPr>
      <w:rFonts w:ascii="宋体" w:hAnsi="宋体"/>
      <w:sz w:val="24"/>
    </w:rPr>
  </w:style>
  <w:style w:type="paragraph" w:customStyle="1" w:styleId="38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qFormat/>
    <w:uiPriority w:val="0"/>
    <w:pPr>
      <w:ind w:firstLine="420" w:firstLineChars="200"/>
    </w:pPr>
    <w:rPr>
      <w:rFonts w:ascii="仿宋_GB2312" w:eastAsia="仿宋_GB2312" w:cs="宋体"/>
      <w:spacing w:val="6"/>
      <w:sz w:val="30"/>
      <w:szCs w:val="30"/>
    </w:rPr>
  </w:style>
  <w:style w:type="paragraph" w:customStyle="1" w:styleId="389">
    <w:name w:val="_Style 15"/>
    <w:basedOn w:val="1"/>
    <w:qFormat/>
    <w:uiPriority w:val="0"/>
  </w:style>
  <w:style w:type="paragraph" w:customStyle="1" w:styleId="39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3"/>
    <w:qFormat/>
    <w:uiPriority w:val="0"/>
    <w:pPr>
      <w:ind w:left="572" w:right="32" w:firstLine="478"/>
    </w:pPr>
    <w:rPr>
      <w:szCs w:val="21"/>
    </w:rPr>
  </w:style>
  <w:style w:type="paragraph" w:customStyle="1" w:styleId="398">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9">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qFormat/>
    <w:uiPriority w:val="0"/>
    <w:pPr>
      <w:spacing w:line="360" w:lineRule="auto"/>
      <w:ind w:hanging="420"/>
      <w:jc w:val="center"/>
    </w:pPr>
    <w:rPr>
      <w:sz w:val="24"/>
      <w:szCs w:val="20"/>
    </w:rPr>
  </w:style>
  <w:style w:type="paragraph" w:customStyle="1" w:styleId="401">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qFormat/>
    <w:uiPriority w:val="0"/>
  </w:style>
  <w:style w:type="paragraph" w:customStyle="1" w:styleId="403">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qFormat/>
    <w:uiPriority w:val="0"/>
  </w:style>
  <w:style w:type="paragraph" w:customStyle="1" w:styleId="40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6"/>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qFormat/>
    <w:uiPriority w:val="0"/>
    <w:rPr>
      <w:rFonts w:ascii="Tahoma" w:hAnsi="Tahoma"/>
      <w:sz w:val="24"/>
      <w:szCs w:val="20"/>
    </w:rPr>
  </w:style>
  <w:style w:type="paragraph" w:customStyle="1" w:styleId="410">
    <w:name w:val="正文内容"/>
    <w:basedOn w:val="1"/>
    <w:qFormat/>
    <w:uiPriority w:val="0"/>
    <w:rPr>
      <w:rFonts w:ascii="Arial" w:hAnsi="Arial"/>
      <w:spacing w:val="-12"/>
      <w:szCs w:val="20"/>
    </w:rPr>
  </w:style>
  <w:style w:type="paragraph" w:customStyle="1" w:styleId="41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qFormat/>
    <w:uiPriority w:val="0"/>
    <w:rPr>
      <w:rFonts w:ascii="Times New Roman" w:hAnsi="Times New Roman" w:eastAsia="宋体" w:cs="Times New Roman"/>
      <w:lang w:val="en-US" w:eastAsia="zh-CN" w:bidi="ar-SA"/>
    </w:rPr>
  </w:style>
  <w:style w:type="paragraph" w:customStyle="1" w:styleId="41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qFormat/>
    <w:uiPriority w:val="0"/>
  </w:style>
  <w:style w:type="paragraph" w:customStyle="1" w:styleId="42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qFormat/>
    <w:uiPriority w:val="0"/>
    <w:pPr>
      <w:spacing w:before="120" w:after="120"/>
    </w:pPr>
    <w:rPr>
      <w:rFonts w:ascii="宋体"/>
      <w:b/>
      <w:sz w:val="28"/>
    </w:rPr>
  </w:style>
  <w:style w:type="paragraph" w:customStyle="1" w:styleId="42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qFormat/>
    <w:uiPriority w:val="0"/>
    <w:pPr>
      <w:ind w:left="980" w:hanging="420"/>
    </w:pPr>
    <w:rPr>
      <w:sz w:val="24"/>
    </w:rPr>
  </w:style>
  <w:style w:type="paragraph" w:customStyle="1" w:styleId="427">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qFormat/>
    <w:uiPriority w:val="0"/>
    <w:pPr>
      <w:ind w:firstLine="480" w:firstLineChars="200"/>
    </w:pPr>
    <w:rPr>
      <w:rFonts w:cs="宋体"/>
      <w:szCs w:val="20"/>
    </w:rPr>
  </w:style>
  <w:style w:type="paragraph" w:customStyle="1" w:styleId="43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出段落 Char"/>
    <w:link w:val="456"/>
    <w:qFormat/>
    <w:uiPriority w:val="34"/>
    <w:rPr>
      <w:kern w:val="2"/>
      <w:sz w:val="21"/>
      <w:szCs w:val="24"/>
    </w:rPr>
  </w:style>
  <w:style w:type="paragraph" w:styleId="456">
    <w:name w:val="List Paragraph"/>
    <w:basedOn w:val="1"/>
    <w:link w:val="455"/>
    <w:qFormat/>
    <w:uiPriority w:val="34"/>
    <w:pPr>
      <w:ind w:firstLine="420" w:firstLineChars="200"/>
    </w:pPr>
  </w:style>
  <w:style w:type="paragraph" w:customStyle="1" w:styleId="457">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qFormat/>
    <w:uiPriority w:val="0"/>
    <w:pPr>
      <w:spacing w:afterLines="20"/>
      <w:ind w:firstLine="1446" w:firstLineChars="200"/>
    </w:pPr>
    <w:rPr>
      <w:rFonts w:ascii="Calibri" w:hAnsi="Calibri"/>
      <w:sz w:val="24"/>
    </w:rPr>
  </w:style>
  <w:style w:type="character" w:customStyle="1" w:styleId="459">
    <w:name w:val="正文文本 3 Char"/>
    <w:basedOn w:val="52"/>
    <w:link w:val="19"/>
    <w:qFormat/>
    <w:uiPriority w:val="0"/>
    <w:rPr>
      <w:kern w:val="2"/>
      <w:sz w:val="16"/>
      <w:szCs w:val="16"/>
    </w:rPr>
  </w:style>
  <w:style w:type="character" w:customStyle="1" w:styleId="460">
    <w:name w:val="content"/>
    <w:basedOn w:val="52"/>
    <w:qFormat/>
    <w:uiPriority w:val="0"/>
  </w:style>
  <w:style w:type="character" w:customStyle="1" w:styleId="461">
    <w:name w:val="ca-3"/>
    <w:basedOn w:val="52"/>
    <w:qFormat/>
    <w:uiPriority w:val="0"/>
  </w:style>
  <w:style w:type="character" w:customStyle="1" w:styleId="462">
    <w:name w:val="textcontents1"/>
    <w:qFormat/>
    <w:uiPriority w:val="0"/>
    <w:rPr>
      <w:rFonts w:hint="default" w:ascii="ˎ̥" w:hAnsi="ˎ̥"/>
      <w:sz w:val="21"/>
      <w:szCs w:val="21"/>
    </w:rPr>
  </w:style>
  <w:style w:type="character" w:customStyle="1" w:styleId="463">
    <w:name w:val="脚注文本 Char1"/>
    <w:qFormat/>
    <w:uiPriority w:val="0"/>
    <w:rPr>
      <w:kern w:val="2"/>
      <w:sz w:val="18"/>
      <w:szCs w:val="18"/>
    </w:rPr>
  </w:style>
  <w:style w:type="character" w:customStyle="1" w:styleId="464">
    <w:name w:val="脚注文本 Char"/>
    <w:link w:val="39"/>
    <w:qFormat/>
    <w:uiPriority w:val="0"/>
    <w:rPr>
      <w:kern w:val="2"/>
      <w:sz w:val="18"/>
      <w:szCs w:val="18"/>
    </w:rPr>
  </w:style>
  <w:style w:type="character" w:customStyle="1" w:styleId="465">
    <w:name w:val="正文首行缩进（绿盟科技） Char"/>
    <w:link w:val="466"/>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2"/>
    <w:qFormat/>
    <w:uiPriority w:val="0"/>
  </w:style>
  <w:style w:type="character" w:customStyle="1" w:styleId="468">
    <w:name w:val="Char Char21"/>
    <w:qFormat/>
    <w:uiPriority w:val="0"/>
    <w:rPr>
      <w:b/>
      <w:bCs/>
      <w:kern w:val="2"/>
      <w:sz w:val="32"/>
      <w:szCs w:val="32"/>
    </w:rPr>
  </w:style>
  <w:style w:type="character" w:customStyle="1" w:styleId="469">
    <w:name w:val="content1"/>
    <w:qFormat/>
    <w:uiPriority w:val="0"/>
    <w:rPr>
      <w:rFonts w:hint="default" w:ascii="??" w:hAnsi="??"/>
      <w:sz w:val="16"/>
      <w:szCs w:val="16"/>
      <w:u w:val="none"/>
    </w:rPr>
  </w:style>
  <w:style w:type="character" w:customStyle="1" w:styleId="470">
    <w:name w:val="text21"/>
    <w:basedOn w:val="52"/>
    <w:qFormat/>
    <w:uiPriority w:val="0"/>
  </w:style>
  <w:style w:type="character" w:customStyle="1" w:styleId="471">
    <w:name w:val="apple-style-span"/>
    <w:basedOn w:val="52"/>
    <w:qFormat/>
    <w:uiPriority w:val="0"/>
  </w:style>
  <w:style w:type="paragraph" w:customStyle="1" w:styleId="472">
    <w:name w:val="缺省文本"/>
    <w:basedOn w:val="1"/>
    <w:qFormat/>
    <w:uiPriority w:val="0"/>
    <w:pPr>
      <w:autoSpaceDE w:val="0"/>
      <w:autoSpaceDN w:val="0"/>
      <w:adjustRightInd w:val="0"/>
      <w:jc w:val="left"/>
    </w:pPr>
    <w:rPr>
      <w:kern w:val="0"/>
      <w:sz w:val="24"/>
    </w:rPr>
  </w:style>
  <w:style w:type="paragraph" w:customStyle="1" w:styleId="473">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7"/>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7"/>
    <w:qFormat/>
    <w:uiPriority w:val="0"/>
    <w:rPr>
      <w:rFonts w:ascii="宋体" w:hAnsi="Courier New"/>
      <w:szCs w:val="20"/>
    </w:rPr>
  </w:style>
  <w:style w:type="character" w:customStyle="1" w:styleId="482">
    <w:name w:val="脚注文本 Char2"/>
    <w:basedOn w:val="52"/>
    <w:link w:val="39"/>
    <w:semiHidden/>
    <w:qFormat/>
    <w:uiPriority w:val="0"/>
    <w:rPr>
      <w:kern w:val="2"/>
      <w:sz w:val="18"/>
      <w:szCs w:val="18"/>
    </w:rPr>
  </w:style>
  <w:style w:type="paragraph" w:customStyle="1" w:styleId="483">
    <w:name w:val="_Style 56"/>
    <w:basedOn w:val="1"/>
    <w:next w:val="27"/>
    <w:qFormat/>
    <w:uiPriority w:val="0"/>
    <w:rPr>
      <w:rFonts w:ascii="宋体" w:hAnsi="Courier New"/>
      <w:szCs w:val="20"/>
    </w:rPr>
  </w:style>
  <w:style w:type="paragraph" w:customStyle="1" w:styleId="484">
    <w:name w:val="Char Char Char Char2"/>
    <w:basedOn w:val="1"/>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qFormat/>
    <w:uiPriority w:val="0"/>
    <w:pPr>
      <w:widowControl/>
      <w:spacing w:after="160" w:line="240" w:lineRule="exact"/>
      <w:jc w:val="left"/>
    </w:pPr>
  </w:style>
  <w:style w:type="paragraph" w:customStyle="1" w:styleId="491">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7"/>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7"/>
    <w:qFormat/>
    <w:uiPriority w:val="0"/>
    <w:rPr>
      <w:rFonts w:ascii="宋体" w:hAnsi="Courier New"/>
      <w:szCs w:val="20"/>
    </w:rPr>
  </w:style>
  <w:style w:type="paragraph" w:customStyle="1" w:styleId="502">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6">
    <w:name w:val="Ｒ07-正!!文 Char Char"/>
    <w:link w:val="507"/>
    <w:qFormat/>
    <w:uiPriority w:val="0"/>
    <w:rPr>
      <w:rFonts w:ascii="宋体" w:hAnsi="宋体" w:cs="宋体"/>
      <w:snapToGrid w:val="0"/>
      <w:spacing w:val="4"/>
      <w:kern w:val="2"/>
      <w:sz w:val="24"/>
      <w:szCs w:val="24"/>
    </w:rPr>
  </w:style>
  <w:style w:type="paragraph" w:customStyle="1" w:styleId="507">
    <w:name w:val="Ｒ07-正!!文"/>
    <w:link w:val="506"/>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8">
    <w:name w:val="Ｒ07-!正! Char Char"/>
    <w:link w:val="509"/>
    <w:qFormat/>
    <w:uiPriority w:val="0"/>
    <w:rPr>
      <w:rFonts w:ascii="宋体" w:hAnsi="宋体" w:cs="宋体"/>
      <w:snapToGrid w:val="0"/>
      <w:spacing w:val="8"/>
      <w:kern w:val="2"/>
      <w:sz w:val="24"/>
      <w:szCs w:val="24"/>
    </w:rPr>
  </w:style>
  <w:style w:type="paragraph" w:customStyle="1" w:styleId="509">
    <w:name w:val="Ｒ07-!正!"/>
    <w:link w:val="508"/>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10">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1">
    <w:name w:val="Table Normal"/>
    <w:semiHidden/>
    <w:unhideWhenUsed/>
    <w:qFormat/>
    <w:uiPriority w:val="0"/>
    <w:tblPr>
      <w:tblCellMar>
        <w:top w:w="0" w:type="dxa"/>
        <w:left w:w="0" w:type="dxa"/>
        <w:bottom w:w="0" w:type="dxa"/>
        <w:right w:w="0" w:type="dxa"/>
      </w:tblCellMar>
    </w:tblPr>
  </w:style>
  <w:style w:type="table" w:customStyle="1" w:styleId="512">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3">
    <w:name w:val="样式 首行缩进:  2 字符"/>
    <w:basedOn w:val="1"/>
    <w:qFormat/>
    <w:uiPriority w:val="0"/>
    <w:pPr>
      <w:spacing w:line="360" w:lineRule="auto"/>
      <w:ind w:firstLine="480" w:firstLineChars="200"/>
    </w:pPr>
    <w:rPr>
      <w:rFonts w:ascii="Arial" w:hAnsi="Arial"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85</Pages>
  <Words>8131</Words>
  <Characters>8486</Characters>
  <Lines>398</Lines>
  <Paragraphs>112</Paragraphs>
  <TotalTime>50</TotalTime>
  <ScaleCrop>false</ScaleCrop>
  <LinksUpToDate>false</LinksUpToDate>
  <CharactersWithSpaces>8574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2024-05-22T11:42:00Z</dcterms:created>
  <dc:creator>微软用户</dc:creator>
  <cp:lastModifiedBy>中正-李工</cp:lastModifiedBy>
  <cp:lastPrinted>2026-01-13T07:23:00Z</cp:lastPrinted>
  <dcterms:modified xsi:type="dcterms:W3CDTF">2026-01-22T01:57:37Z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6F4A0A8E4E804A6E99175939219ED0FE_13</vt:lpwstr>
  </property>
  <property fmtid="{D5CDD505-2E9C-101B-9397-08002B2CF9AE}" pid="4" name="KSOTemplateDocerSaveRecord">
    <vt:lpwstr>eyJoZGlkIjoiMzNiN2JjZGQwODQzNTVmMDg4ZGNmNzRhYmJlZDY2YTUiLCJ1c2VySWQiOiI0NjMwNjU1NzcifQ==</vt:lpwstr>
  </property>
</Properties>
</file>